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4D6" w14:textId="77777777" w:rsidR="00063EE4" w:rsidRDefault="00063EE4">
      <w:pPr>
        <w:rPr>
          <w:sz w:val="18"/>
        </w:rPr>
        <w:sectPr w:rsidR="00063EE4">
          <w:type w:val="continuous"/>
          <w:pgSz w:w="11910" w:h="16840"/>
          <w:pgMar w:top="340" w:right="440" w:bottom="280" w:left="460" w:header="708" w:footer="708" w:gutter="0"/>
          <w:cols w:num="2" w:space="708" w:equalWidth="0">
            <w:col w:w="3121" w:space="2339"/>
            <w:col w:w="5550"/>
          </w:cols>
        </w:sectPr>
      </w:pPr>
    </w:p>
    <w:p w14:paraId="037A40F1" w14:textId="77777777" w:rsidR="00063EE4" w:rsidRDefault="00063EE4">
      <w:pPr>
        <w:pStyle w:val="Zkladntext"/>
        <w:spacing w:before="11"/>
        <w:rPr>
          <w:sz w:val="15"/>
        </w:rPr>
      </w:pPr>
    </w:p>
    <w:p w14:paraId="0419FDB3" w14:textId="77777777" w:rsidR="00063EE4" w:rsidRDefault="006F7637">
      <w:pPr>
        <w:tabs>
          <w:tab w:val="left" w:pos="1309"/>
          <w:tab w:val="left" w:pos="4857"/>
        </w:tabs>
        <w:spacing w:line="216" w:lineRule="auto"/>
        <w:ind w:left="5120" w:right="38" w:hanging="5010"/>
        <w:rPr>
          <w:b/>
          <w:sz w:val="16"/>
        </w:rPr>
      </w:pPr>
      <w:r>
        <w:rPr>
          <w:b/>
          <w:position w:val="1"/>
          <w:sz w:val="16"/>
        </w:rPr>
        <w:t>č. pol.</w:t>
      </w:r>
      <w:r>
        <w:rPr>
          <w:b/>
          <w:position w:val="1"/>
          <w:sz w:val="16"/>
        </w:rPr>
        <w:tab/>
      </w:r>
      <w:r>
        <w:rPr>
          <w:b/>
          <w:sz w:val="16"/>
        </w:rPr>
        <w:t>popis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a poznám</w:t>
      </w:r>
      <w:r>
        <w:rPr>
          <w:b/>
          <w:spacing w:val="-7"/>
          <w:sz w:val="16"/>
        </w:rPr>
        <w:t xml:space="preserve"> </w:t>
      </w:r>
      <w:proofErr w:type="spellStart"/>
      <w:r>
        <w:rPr>
          <w:b/>
          <w:sz w:val="16"/>
        </w:rPr>
        <w:t>ka</w:t>
      </w:r>
      <w:proofErr w:type="spellEnd"/>
      <w:r>
        <w:rPr>
          <w:b/>
          <w:sz w:val="16"/>
        </w:rPr>
        <w:tab/>
      </w:r>
      <w:r>
        <w:rPr>
          <w:b/>
          <w:position w:val="6"/>
          <w:sz w:val="16"/>
        </w:rPr>
        <w:t>m</w:t>
      </w:r>
      <w:r>
        <w:rPr>
          <w:b/>
          <w:spacing w:val="-22"/>
          <w:position w:val="6"/>
          <w:sz w:val="16"/>
        </w:rPr>
        <w:t xml:space="preserve"> </w:t>
      </w:r>
      <w:proofErr w:type="spellStart"/>
      <w:r>
        <w:rPr>
          <w:b/>
          <w:position w:val="6"/>
          <w:sz w:val="16"/>
        </w:rPr>
        <w:t>nožství</w:t>
      </w:r>
      <w:proofErr w:type="spellEnd"/>
      <w:r>
        <w:rPr>
          <w:b/>
          <w:position w:val="6"/>
          <w:sz w:val="16"/>
        </w:rPr>
        <w:t xml:space="preserve"> </w:t>
      </w:r>
      <w:r>
        <w:rPr>
          <w:b/>
          <w:spacing w:val="-6"/>
          <w:sz w:val="16"/>
        </w:rPr>
        <w:t>MJ</w:t>
      </w:r>
    </w:p>
    <w:p w14:paraId="74266C94" w14:textId="77777777" w:rsidR="00063EE4" w:rsidRDefault="006F7637">
      <w:pPr>
        <w:spacing w:before="7"/>
        <w:rPr>
          <w:b/>
          <w:sz w:val="14"/>
        </w:rPr>
      </w:pPr>
      <w:r>
        <w:br w:type="column"/>
      </w:r>
    </w:p>
    <w:p w14:paraId="01205E95" w14:textId="77777777" w:rsidR="00063EE4" w:rsidRDefault="006F7637">
      <w:pPr>
        <w:spacing w:line="292" w:lineRule="auto"/>
        <w:ind w:left="119" w:right="47"/>
        <w:jc w:val="center"/>
        <w:rPr>
          <w:sz w:val="16"/>
        </w:rPr>
      </w:pPr>
      <w:r>
        <w:rPr>
          <w:b/>
          <w:sz w:val="16"/>
        </w:rPr>
        <w:t xml:space="preserve">cena MJ </w:t>
      </w:r>
      <w:r>
        <w:rPr>
          <w:b/>
          <w:spacing w:val="-2"/>
          <w:sz w:val="16"/>
        </w:rPr>
        <w:t>ceník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bez</w:t>
      </w:r>
      <w:r>
        <w:rPr>
          <w:spacing w:val="-5"/>
          <w:sz w:val="16"/>
        </w:rPr>
        <w:t xml:space="preserve"> </w:t>
      </w:r>
      <w:r>
        <w:rPr>
          <w:sz w:val="16"/>
        </w:rPr>
        <w:t>DPH</w:t>
      </w:r>
    </w:p>
    <w:p w14:paraId="51D9347F" w14:textId="77777777" w:rsidR="00063EE4" w:rsidRDefault="006F7637">
      <w:pPr>
        <w:spacing w:before="7"/>
        <w:rPr>
          <w:sz w:val="14"/>
        </w:rPr>
      </w:pPr>
      <w:r>
        <w:br w:type="column"/>
      </w:r>
    </w:p>
    <w:p w14:paraId="14BFD916" w14:textId="77777777" w:rsidR="00063EE4" w:rsidRDefault="006F7637">
      <w:pPr>
        <w:ind w:left="110"/>
        <w:rPr>
          <w:b/>
          <w:sz w:val="16"/>
        </w:rPr>
      </w:pPr>
      <w:r>
        <w:rPr>
          <w:b/>
          <w:spacing w:val="-2"/>
          <w:sz w:val="16"/>
        </w:rPr>
        <w:t>sleva</w:t>
      </w:r>
    </w:p>
    <w:p w14:paraId="1EF7E3FB" w14:textId="77777777" w:rsidR="00063EE4" w:rsidRDefault="006F7637">
      <w:pPr>
        <w:spacing w:before="7"/>
        <w:rPr>
          <w:b/>
          <w:sz w:val="14"/>
        </w:rPr>
      </w:pPr>
      <w:r>
        <w:br w:type="column"/>
      </w:r>
    </w:p>
    <w:p w14:paraId="26F1D67F" w14:textId="77777777" w:rsidR="00063EE4" w:rsidRDefault="006F7637">
      <w:pPr>
        <w:spacing w:line="292" w:lineRule="auto"/>
        <w:ind w:left="110" w:right="38" w:firstLine="15"/>
        <w:jc w:val="both"/>
        <w:rPr>
          <w:sz w:val="16"/>
        </w:rPr>
      </w:pPr>
      <w:r>
        <w:rPr>
          <w:b/>
          <w:sz w:val="16"/>
        </w:rPr>
        <w:t xml:space="preserve">cena MJ po slevě </w:t>
      </w:r>
      <w:r>
        <w:rPr>
          <w:sz w:val="16"/>
        </w:rPr>
        <w:t>bez DPH</w:t>
      </w:r>
    </w:p>
    <w:p w14:paraId="26BE9676" w14:textId="77777777" w:rsidR="00063EE4" w:rsidRDefault="006F7637">
      <w:pPr>
        <w:spacing w:before="7"/>
        <w:rPr>
          <w:sz w:val="14"/>
        </w:rPr>
      </w:pPr>
      <w:r>
        <w:br w:type="column"/>
      </w:r>
    </w:p>
    <w:p w14:paraId="789EFBEA" w14:textId="77777777" w:rsidR="00063EE4" w:rsidRDefault="006F7637">
      <w:pPr>
        <w:spacing w:line="292" w:lineRule="auto"/>
        <w:ind w:left="110" w:right="38" w:firstLine="15"/>
        <w:jc w:val="center"/>
        <w:rPr>
          <w:sz w:val="16"/>
        </w:rPr>
      </w:pPr>
      <w:r>
        <w:rPr>
          <w:b/>
          <w:sz w:val="16"/>
        </w:rPr>
        <w:t xml:space="preserve">cena MJ po slevě </w:t>
      </w:r>
      <w:r>
        <w:rPr>
          <w:sz w:val="16"/>
        </w:rPr>
        <w:t>s DPH</w:t>
      </w:r>
    </w:p>
    <w:p w14:paraId="0633320D" w14:textId="77777777" w:rsidR="00063EE4" w:rsidRDefault="006F7637">
      <w:pPr>
        <w:spacing w:before="7"/>
        <w:rPr>
          <w:sz w:val="14"/>
        </w:rPr>
      </w:pPr>
      <w:r>
        <w:br w:type="column"/>
      </w:r>
    </w:p>
    <w:p w14:paraId="7513E1E1" w14:textId="77777777" w:rsidR="00063EE4" w:rsidRDefault="006F7637">
      <w:pPr>
        <w:spacing w:line="292" w:lineRule="auto"/>
        <w:ind w:left="305" w:right="26" w:hanging="195"/>
        <w:rPr>
          <w:b/>
          <w:sz w:val="16"/>
        </w:rPr>
      </w:pPr>
      <w:r>
        <w:rPr>
          <w:b/>
          <w:sz w:val="16"/>
        </w:rPr>
        <w:t>cena celkem bez DPH</w:t>
      </w:r>
    </w:p>
    <w:p w14:paraId="16CD67AE" w14:textId="77777777" w:rsidR="00063EE4" w:rsidRDefault="00063EE4">
      <w:pPr>
        <w:spacing w:line="292" w:lineRule="auto"/>
        <w:rPr>
          <w:sz w:val="16"/>
        </w:rPr>
        <w:sectPr w:rsidR="00063EE4">
          <w:type w:val="continuous"/>
          <w:pgSz w:w="11910" w:h="16840"/>
          <w:pgMar w:top="340" w:right="440" w:bottom="280" w:left="460" w:header="708" w:footer="708" w:gutter="0"/>
          <w:cols w:num="6" w:space="708" w:equalWidth="0">
            <w:col w:w="5662" w:space="405"/>
            <w:col w:w="824" w:space="166"/>
            <w:col w:w="584" w:space="166"/>
            <w:col w:w="839" w:space="121"/>
            <w:col w:w="839" w:space="69"/>
            <w:col w:w="1335"/>
          </w:cols>
        </w:sectPr>
      </w:pPr>
    </w:p>
    <w:p w14:paraId="610F4A43" w14:textId="77777777" w:rsidR="00063EE4" w:rsidRDefault="00063EE4">
      <w:pPr>
        <w:pStyle w:val="Zkladntext"/>
        <w:spacing w:before="9"/>
        <w:rPr>
          <w:b/>
          <w:sz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67"/>
        <w:gridCol w:w="3531"/>
        <w:gridCol w:w="1407"/>
        <w:gridCol w:w="1014"/>
      </w:tblGrid>
      <w:tr w:rsidR="006F7637" w14:paraId="2038138D" w14:textId="77777777">
        <w:trPr>
          <w:trHeight w:val="360"/>
        </w:trPr>
        <w:tc>
          <w:tcPr>
            <w:tcW w:w="967" w:type="dxa"/>
            <w:tcBorders>
              <w:top w:val="single" w:sz="6" w:space="0" w:color="000000"/>
              <w:bottom w:val="single" w:sz="6" w:space="0" w:color="000000"/>
            </w:tcBorders>
          </w:tcPr>
          <w:p w14:paraId="22A0D431" w14:textId="77777777" w:rsidR="006F7637" w:rsidRDefault="006F7637">
            <w:pPr>
              <w:pStyle w:val="TableParagraph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4439426066</w:t>
            </w:r>
          </w:p>
        </w:tc>
        <w:tc>
          <w:tcPr>
            <w:tcW w:w="3531" w:type="dxa"/>
            <w:tcBorders>
              <w:top w:val="single" w:sz="6" w:space="0" w:color="000000"/>
              <w:bottom w:val="single" w:sz="6" w:space="0" w:color="000000"/>
            </w:tcBorders>
          </w:tcPr>
          <w:p w14:paraId="0EF92C34" w14:textId="77777777" w:rsidR="006F7637" w:rsidRDefault="006F7637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DITON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TRÓJA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sloupek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koncový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PŘ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14:paraId="0821768C" w14:textId="77777777" w:rsidR="006F7637" w:rsidRDefault="006F7637">
            <w:pPr>
              <w:pStyle w:val="TableParagraph"/>
              <w:ind w:left="442" w:right="29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ks</w:t>
            </w:r>
          </w:p>
        </w:tc>
        <w:tc>
          <w:tcPr>
            <w:tcW w:w="1014" w:type="dxa"/>
            <w:tcBorders>
              <w:top w:val="single" w:sz="6" w:space="0" w:color="000000"/>
              <w:bottom w:val="single" w:sz="6" w:space="0" w:color="000000"/>
            </w:tcBorders>
          </w:tcPr>
          <w:p w14:paraId="17BBF1CD" w14:textId="386AA1F6" w:rsidR="006F7637" w:rsidRDefault="006F7637">
            <w:pPr>
              <w:pStyle w:val="TableParagraph"/>
              <w:ind w:right="8"/>
              <w:jc w:val="right"/>
              <w:rPr>
                <w:sz w:val="16"/>
              </w:rPr>
            </w:pPr>
          </w:p>
        </w:tc>
      </w:tr>
      <w:tr w:rsidR="006F7637" w14:paraId="62C397F8" w14:textId="77777777">
        <w:trPr>
          <w:gridAfter w:val="1"/>
          <w:wAfter w:w="1014" w:type="dxa"/>
          <w:trHeight w:val="570"/>
        </w:trPr>
        <w:tc>
          <w:tcPr>
            <w:tcW w:w="967" w:type="dxa"/>
            <w:tcBorders>
              <w:top w:val="single" w:sz="6" w:space="0" w:color="000000"/>
              <w:bottom w:val="single" w:sz="6" w:space="0" w:color="000000"/>
            </w:tcBorders>
          </w:tcPr>
          <w:p w14:paraId="2252C60A" w14:textId="77777777" w:rsidR="006F7637" w:rsidRDefault="006F7637">
            <w:pPr>
              <w:pStyle w:val="TableParagraph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4439426065</w:t>
            </w:r>
          </w:p>
        </w:tc>
        <w:tc>
          <w:tcPr>
            <w:tcW w:w="3531" w:type="dxa"/>
            <w:tcBorders>
              <w:top w:val="single" w:sz="6" w:space="0" w:color="000000"/>
              <w:bottom w:val="single" w:sz="6" w:space="0" w:color="000000"/>
            </w:tcBorders>
          </w:tcPr>
          <w:p w14:paraId="5C8441DA" w14:textId="77777777" w:rsidR="006F7637" w:rsidRDefault="006F7637">
            <w:pPr>
              <w:pStyle w:val="TableParagraph"/>
              <w:spacing w:line="273" w:lineRule="auto"/>
              <w:ind w:left="240" w:right="494" w:hanging="180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DITON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TRÓJA sloupek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210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průběžný </w:t>
            </w:r>
            <w:r>
              <w:rPr>
                <w:spacing w:val="-6"/>
                <w:sz w:val="16"/>
              </w:rPr>
              <w:t>PŘ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14:paraId="58DF2854" w14:textId="77777777" w:rsidR="006F7637" w:rsidRDefault="006F7637">
            <w:pPr>
              <w:pStyle w:val="TableParagraph"/>
              <w:ind w:left="442" w:right="385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ks</w:t>
            </w:r>
          </w:p>
        </w:tc>
      </w:tr>
      <w:tr w:rsidR="006F7637" w14:paraId="5817100E" w14:textId="77777777">
        <w:trPr>
          <w:gridAfter w:val="1"/>
          <w:wAfter w:w="1014" w:type="dxa"/>
          <w:trHeight w:val="360"/>
        </w:trPr>
        <w:tc>
          <w:tcPr>
            <w:tcW w:w="967" w:type="dxa"/>
            <w:tcBorders>
              <w:top w:val="single" w:sz="6" w:space="0" w:color="000000"/>
              <w:bottom w:val="single" w:sz="6" w:space="0" w:color="000000"/>
            </w:tcBorders>
          </w:tcPr>
          <w:p w14:paraId="04A9E694" w14:textId="77777777" w:rsidR="006F7637" w:rsidRDefault="006F7637">
            <w:pPr>
              <w:pStyle w:val="TableParagraph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4400889774</w:t>
            </w:r>
          </w:p>
        </w:tc>
        <w:tc>
          <w:tcPr>
            <w:tcW w:w="3531" w:type="dxa"/>
            <w:tcBorders>
              <w:top w:val="single" w:sz="6" w:space="0" w:color="000000"/>
              <w:bottom w:val="single" w:sz="6" w:space="0" w:color="000000"/>
            </w:tcBorders>
          </w:tcPr>
          <w:p w14:paraId="04FF7B4F" w14:textId="77777777" w:rsidR="006F7637" w:rsidRDefault="006F7637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DITON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TRÓJA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sloupek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rohový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PŘ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14:paraId="582A3A5F" w14:textId="77777777" w:rsidR="006F7637" w:rsidRDefault="006F7637">
            <w:pPr>
              <w:pStyle w:val="TableParagraph"/>
              <w:ind w:left="442" w:right="38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ks</w:t>
            </w:r>
          </w:p>
        </w:tc>
      </w:tr>
      <w:tr w:rsidR="006F7637" w14:paraId="69B8E1D4" w14:textId="77777777">
        <w:trPr>
          <w:gridAfter w:val="1"/>
          <w:wAfter w:w="1014" w:type="dxa"/>
          <w:trHeight w:val="420"/>
        </w:trPr>
        <w:tc>
          <w:tcPr>
            <w:tcW w:w="967" w:type="dxa"/>
            <w:tcBorders>
              <w:top w:val="single" w:sz="6" w:space="0" w:color="000000"/>
              <w:bottom w:val="single" w:sz="18" w:space="0" w:color="000000"/>
            </w:tcBorders>
          </w:tcPr>
          <w:p w14:paraId="07CFD9A2" w14:textId="77777777" w:rsidR="006F7637" w:rsidRDefault="006F7637">
            <w:pPr>
              <w:pStyle w:val="TableParagraph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4439426067</w:t>
            </w:r>
          </w:p>
        </w:tc>
        <w:tc>
          <w:tcPr>
            <w:tcW w:w="3531" w:type="dxa"/>
            <w:tcBorders>
              <w:top w:val="single" w:sz="6" w:space="0" w:color="000000"/>
              <w:bottom w:val="single" w:sz="18" w:space="0" w:color="000000"/>
            </w:tcBorders>
          </w:tcPr>
          <w:p w14:paraId="4BDCC895" w14:textId="77777777" w:rsidR="006F7637" w:rsidRDefault="006F7637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DITON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TRÓJA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základní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PŘ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18" w:space="0" w:color="000000"/>
            </w:tcBorders>
          </w:tcPr>
          <w:p w14:paraId="7007E6D3" w14:textId="77777777" w:rsidR="006F7637" w:rsidRDefault="006F7637">
            <w:pPr>
              <w:pStyle w:val="TableParagraph"/>
              <w:ind w:left="442" w:right="474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ks</w:t>
            </w:r>
          </w:p>
        </w:tc>
      </w:tr>
    </w:tbl>
    <w:p w14:paraId="74BC68AA" w14:textId="77777777" w:rsidR="00063EE4" w:rsidRDefault="00063EE4">
      <w:pPr>
        <w:pStyle w:val="Zkladntext"/>
        <w:spacing w:before="6"/>
        <w:rPr>
          <w:b/>
          <w:sz w:val="13"/>
        </w:rPr>
      </w:pPr>
    </w:p>
    <w:p w14:paraId="7B083C1D" w14:textId="77777777" w:rsidR="00063EE4" w:rsidRDefault="00063EE4">
      <w:pPr>
        <w:rPr>
          <w:sz w:val="13"/>
        </w:rPr>
        <w:sectPr w:rsidR="00063EE4">
          <w:type w:val="continuous"/>
          <w:pgSz w:w="11910" w:h="16840"/>
          <w:pgMar w:top="340" w:right="440" w:bottom="280" w:left="460" w:header="708" w:footer="708" w:gutter="0"/>
          <w:cols w:space="708"/>
        </w:sectPr>
      </w:pPr>
    </w:p>
    <w:p w14:paraId="32675055" w14:textId="77777777" w:rsidR="00063EE4" w:rsidRDefault="00063EE4">
      <w:pPr>
        <w:rPr>
          <w:sz w:val="8"/>
        </w:rPr>
        <w:sectPr w:rsidR="00063EE4">
          <w:type w:val="continuous"/>
          <w:pgSz w:w="11910" w:h="16840"/>
          <w:pgMar w:top="340" w:right="440" w:bottom="280" w:left="460" w:header="708" w:footer="708" w:gutter="0"/>
          <w:cols w:num="2" w:space="708" w:equalWidth="0">
            <w:col w:w="5389" w:space="851"/>
            <w:col w:w="4770"/>
          </w:cols>
        </w:sectPr>
      </w:pPr>
    </w:p>
    <w:p w14:paraId="4081A7FE" w14:textId="77777777" w:rsidR="00063EE4" w:rsidRDefault="00063EE4">
      <w:pPr>
        <w:pStyle w:val="Zkladntext"/>
        <w:rPr>
          <w:b/>
          <w:sz w:val="20"/>
        </w:rPr>
      </w:pPr>
    </w:p>
    <w:p w14:paraId="49169051" w14:textId="77777777" w:rsidR="00063EE4" w:rsidRDefault="00063EE4">
      <w:pPr>
        <w:pStyle w:val="Zkladntext"/>
        <w:rPr>
          <w:b/>
          <w:sz w:val="20"/>
        </w:rPr>
      </w:pPr>
    </w:p>
    <w:p w14:paraId="01AB537D" w14:textId="77777777" w:rsidR="00063EE4" w:rsidRDefault="00063EE4">
      <w:pPr>
        <w:pStyle w:val="Zkladntext"/>
        <w:rPr>
          <w:b/>
          <w:sz w:val="20"/>
        </w:rPr>
      </w:pPr>
    </w:p>
    <w:p w14:paraId="24AE90A5" w14:textId="77777777" w:rsidR="00063EE4" w:rsidRDefault="00063EE4">
      <w:pPr>
        <w:pStyle w:val="Zkladntext"/>
        <w:rPr>
          <w:b/>
          <w:sz w:val="20"/>
        </w:rPr>
      </w:pPr>
    </w:p>
    <w:p w14:paraId="57EFC031" w14:textId="77777777" w:rsidR="00063EE4" w:rsidRDefault="00063EE4">
      <w:pPr>
        <w:pStyle w:val="Zkladntext"/>
        <w:rPr>
          <w:b/>
          <w:sz w:val="20"/>
        </w:rPr>
      </w:pPr>
    </w:p>
    <w:p w14:paraId="23ACF5C3" w14:textId="77777777" w:rsidR="00063EE4" w:rsidRDefault="00063EE4">
      <w:pPr>
        <w:pStyle w:val="Zkladntext"/>
        <w:rPr>
          <w:b/>
          <w:sz w:val="20"/>
        </w:rPr>
      </w:pPr>
    </w:p>
    <w:p w14:paraId="3D5D0B23" w14:textId="77777777" w:rsidR="00063EE4" w:rsidRDefault="00063EE4">
      <w:pPr>
        <w:pStyle w:val="Zkladntext"/>
        <w:rPr>
          <w:b/>
          <w:sz w:val="20"/>
        </w:rPr>
      </w:pPr>
    </w:p>
    <w:p w14:paraId="35811AA0" w14:textId="77777777" w:rsidR="00063EE4" w:rsidRDefault="00063EE4">
      <w:pPr>
        <w:pStyle w:val="Zkladntext"/>
        <w:rPr>
          <w:b/>
          <w:sz w:val="20"/>
        </w:rPr>
      </w:pPr>
    </w:p>
    <w:p w14:paraId="34E74EF5" w14:textId="77777777" w:rsidR="00063EE4" w:rsidRDefault="00063EE4">
      <w:pPr>
        <w:pStyle w:val="Zkladntext"/>
        <w:rPr>
          <w:b/>
          <w:sz w:val="20"/>
        </w:rPr>
      </w:pPr>
    </w:p>
    <w:p w14:paraId="0E0AE72F" w14:textId="57810A6C" w:rsidR="00063EE4" w:rsidRDefault="00063EE4">
      <w:pPr>
        <w:pStyle w:val="Zkladntext"/>
        <w:spacing w:before="95"/>
        <w:ind w:left="5395" w:right="5367"/>
        <w:jc w:val="center"/>
      </w:pPr>
    </w:p>
    <w:sectPr w:rsidR="00063EE4">
      <w:type w:val="continuous"/>
      <w:pgSz w:w="11910" w:h="16840"/>
      <w:pgMar w:top="34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2EC3"/>
    <w:multiLevelType w:val="hybridMultilevel"/>
    <w:tmpl w:val="52F4E9B6"/>
    <w:lvl w:ilvl="0" w:tplc="91784492">
      <w:numFmt w:val="bullet"/>
      <w:lvlText w:val="▪"/>
      <w:lvlJc w:val="left"/>
      <w:pPr>
        <w:ind w:left="110" w:hanging="10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8C80594">
      <w:numFmt w:val="bullet"/>
      <w:lvlText w:val="•"/>
      <w:lvlJc w:val="left"/>
      <w:pPr>
        <w:ind w:left="340" w:hanging="105"/>
      </w:pPr>
      <w:rPr>
        <w:rFonts w:hint="default"/>
        <w:lang w:val="cs-CZ" w:eastAsia="en-US" w:bidi="ar-SA"/>
      </w:rPr>
    </w:lvl>
    <w:lvl w:ilvl="2" w:tplc="430CA46A">
      <w:numFmt w:val="bullet"/>
      <w:lvlText w:val="•"/>
      <w:lvlJc w:val="left"/>
      <w:pPr>
        <w:ind w:left="882" w:hanging="105"/>
      </w:pPr>
      <w:rPr>
        <w:rFonts w:hint="default"/>
        <w:lang w:val="cs-CZ" w:eastAsia="en-US" w:bidi="ar-SA"/>
      </w:rPr>
    </w:lvl>
    <w:lvl w:ilvl="3" w:tplc="028C16B8">
      <w:numFmt w:val="bullet"/>
      <w:lvlText w:val="•"/>
      <w:lvlJc w:val="left"/>
      <w:pPr>
        <w:ind w:left="1423" w:hanging="105"/>
      </w:pPr>
      <w:rPr>
        <w:rFonts w:hint="default"/>
        <w:lang w:val="cs-CZ" w:eastAsia="en-US" w:bidi="ar-SA"/>
      </w:rPr>
    </w:lvl>
    <w:lvl w:ilvl="4" w:tplc="0E4A8FB8">
      <w:numFmt w:val="bullet"/>
      <w:lvlText w:val="•"/>
      <w:lvlJc w:val="left"/>
      <w:pPr>
        <w:ind w:left="1965" w:hanging="105"/>
      </w:pPr>
      <w:rPr>
        <w:rFonts w:hint="default"/>
        <w:lang w:val="cs-CZ" w:eastAsia="en-US" w:bidi="ar-SA"/>
      </w:rPr>
    </w:lvl>
    <w:lvl w:ilvl="5" w:tplc="FE1615D4">
      <w:numFmt w:val="bullet"/>
      <w:lvlText w:val="•"/>
      <w:lvlJc w:val="left"/>
      <w:pPr>
        <w:ind w:left="2507" w:hanging="105"/>
      </w:pPr>
      <w:rPr>
        <w:rFonts w:hint="default"/>
        <w:lang w:val="cs-CZ" w:eastAsia="en-US" w:bidi="ar-SA"/>
      </w:rPr>
    </w:lvl>
    <w:lvl w:ilvl="6" w:tplc="BAD61E6C">
      <w:numFmt w:val="bullet"/>
      <w:lvlText w:val="•"/>
      <w:lvlJc w:val="left"/>
      <w:pPr>
        <w:ind w:left="3049" w:hanging="105"/>
      </w:pPr>
      <w:rPr>
        <w:rFonts w:hint="default"/>
        <w:lang w:val="cs-CZ" w:eastAsia="en-US" w:bidi="ar-SA"/>
      </w:rPr>
    </w:lvl>
    <w:lvl w:ilvl="7" w:tplc="94B6A3F8">
      <w:numFmt w:val="bullet"/>
      <w:lvlText w:val="•"/>
      <w:lvlJc w:val="left"/>
      <w:pPr>
        <w:ind w:left="3591" w:hanging="105"/>
      </w:pPr>
      <w:rPr>
        <w:rFonts w:hint="default"/>
        <w:lang w:val="cs-CZ" w:eastAsia="en-US" w:bidi="ar-SA"/>
      </w:rPr>
    </w:lvl>
    <w:lvl w:ilvl="8" w:tplc="E95861E2">
      <w:numFmt w:val="bullet"/>
      <w:lvlText w:val="•"/>
      <w:lvlJc w:val="left"/>
      <w:pPr>
        <w:ind w:left="4133" w:hanging="105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4"/>
    <w:rsid w:val="00063EE4"/>
    <w:rsid w:val="006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B70AAA3"/>
  <w15:docId w15:val="{C2CF349B-448B-44A8-9DA2-36FDBBF8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4"/>
      <w:ind w:left="110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line="494" w:lineRule="exact"/>
      <w:ind w:left="5570"/>
    </w:pPr>
    <w:rPr>
      <w:rFonts w:ascii="Arial Black" w:eastAsia="Arial Black" w:hAnsi="Arial Black" w:cs="Arial Black"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110"/>
    </w:pPr>
  </w:style>
  <w:style w:type="paragraph" w:customStyle="1" w:styleId="TableParagraph">
    <w:name w:val="Table Paragraph"/>
    <w:basedOn w:val="Normln"/>
    <w:uiPriority w:val="1"/>
    <w:qFormat/>
    <w:pPr>
      <w:spacing w:before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Fajnor</dc:creator>
  <cp:lastModifiedBy>Michal Fajnor</cp:lastModifiedBy>
  <cp:revision>2</cp:revision>
  <dcterms:created xsi:type="dcterms:W3CDTF">2022-04-18T17:41:00Z</dcterms:created>
  <dcterms:modified xsi:type="dcterms:W3CDTF">2022-04-18T17:41:00Z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2022-04-18T00:00:00Z</vt:filetime>
  </property>
</Properties>
</file>