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5A" w:rsidRPr="00CD003C" w:rsidRDefault="00C71F20" w:rsidP="007E1837">
      <w:pPr>
        <w:jc w:val="center"/>
        <w:rPr>
          <w:rFonts w:ascii="Arial" w:hAnsi="Arial" w:cs="Arial"/>
          <w:b/>
          <w:sz w:val="20"/>
          <w:szCs w:val="20"/>
        </w:rPr>
      </w:pPr>
      <w:r w:rsidRPr="00CD003C">
        <w:rPr>
          <w:rFonts w:ascii="Arial" w:hAnsi="Arial" w:cs="Arial"/>
          <w:b/>
          <w:sz w:val="20"/>
          <w:szCs w:val="20"/>
        </w:rPr>
        <w:t>Specifikace rekonstrukce bytového jádra</w:t>
      </w:r>
    </w:p>
    <w:p w:rsidR="00185D7D" w:rsidRPr="00CD003C" w:rsidRDefault="00C71F20" w:rsidP="00794B8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D003C">
        <w:rPr>
          <w:rFonts w:ascii="Arial" w:hAnsi="Arial" w:cs="Arial"/>
          <w:sz w:val="20"/>
          <w:szCs w:val="20"/>
        </w:rPr>
        <w:t xml:space="preserve">Jedná se o </w:t>
      </w:r>
      <w:r w:rsidR="00185D7D" w:rsidRPr="00CD003C">
        <w:rPr>
          <w:rFonts w:ascii="Arial" w:hAnsi="Arial" w:cs="Arial"/>
          <w:sz w:val="20"/>
          <w:szCs w:val="20"/>
        </w:rPr>
        <w:t xml:space="preserve">vybourání </w:t>
      </w:r>
      <w:r w:rsidRPr="00CD003C">
        <w:rPr>
          <w:rFonts w:ascii="Arial" w:hAnsi="Arial" w:cs="Arial"/>
          <w:sz w:val="20"/>
          <w:szCs w:val="20"/>
        </w:rPr>
        <w:t>bytové</w:t>
      </w:r>
      <w:r w:rsidR="00185D7D" w:rsidRPr="00CD003C">
        <w:rPr>
          <w:rFonts w:ascii="Arial" w:hAnsi="Arial" w:cs="Arial"/>
          <w:sz w:val="20"/>
          <w:szCs w:val="20"/>
        </w:rPr>
        <w:t>ho</w:t>
      </w:r>
      <w:r w:rsidRPr="00CD003C">
        <w:rPr>
          <w:rFonts w:ascii="Arial" w:hAnsi="Arial" w:cs="Arial"/>
          <w:sz w:val="20"/>
          <w:szCs w:val="20"/>
        </w:rPr>
        <w:t xml:space="preserve"> umakartové</w:t>
      </w:r>
      <w:r w:rsidR="00185D7D" w:rsidRPr="00CD003C">
        <w:rPr>
          <w:rFonts w:ascii="Arial" w:hAnsi="Arial" w:cs="Arial"/>
          <w:sz w:val="20"/>
          <w:szCs w:val="20"/>
        </w:rPr>
        <w:t>ho</w:t>
      </w:r>
      <w:r w:rsidRPr="00CD003C">
        <w:rPr>
          <w:rFonts w:ascii="Arial" w:hAnsi="Arial" w:cs="Arial"/>
          <w:sz w:val="20"/>
          <w:szCs w:val="20"/>
        </w:rPr>
        <w:t xml:space="preserve"> jádr</w:t>
      </w:r>
      <w:r w:rsidR="00185D7D" w:rsidRPr="00CD003C">
        <w:rPr>
          <w:rFonts w:ascii="Arial" w:hAnsi="Arial" w:cs="Arial"/>
          <w:sz w:val="20"/>
          <w:szCs w:val="20"/>
        </w:rPr>
        <w:t>a</w:t>
      </w:r>
      <w:r w:rsidRPr="00CD003C">
        <w:rPr>
          <w:rFonts w:ascii="Arial" w:hAnsi="Arial" w:cs="Arial"/>
          <w:sz w:val="20"/>
          <w:szCs w:val="20"/>
        </w:rPr>
        <w:t xml:space="preserve"> umístěné</w:t>
      </w:r>
      <w:r w:rsidR="00185D7D" w:rsidRPr="00CD003C">
        <w:rPr>
          <w:rFonts w:ascii="Arial" w:hAnsi="Arial" w:cs="Arial"/>
          <w:sz w:val="20"/>
          <w:szCs w:val="20"/>
        </w:rPr>
        <w:t>ho</w:t>
      </w:r>
      <w:r w:rsidRPr="00CD003C">
        <w:rPr>
          <w:rFonts w:ascii="Arial" w:hAnsi="Arial" w:cs="Arial"/>
          <w:sz w:val="20"/>
          <w:szCs w:val="20"/>
        </w:rPr>
        <w:t xml:space="preserve"> v bytě 2+1 v panelovém domě, ve </w:t>
      </w:r>
      <w:r w:rsidR="00794B81" w:rsidRPr="00CD003C">
        <w:rPr>
          <w:rFonts w:ascii="Arial" w:hAnsi="Arial" w:cs="Arial"/>
          <w:sz w:val="20"/>
          <w:szCs w:val="20"/>
        </w:rPr>
        <w:t>2</w:t>
      </w:r>
      <w:r w:rsidRPr="00CD003C">
        <w:rPr>
          <w:rFonts w:ascii="Arial" w:hAnsi="Arial" w:cs="Arial"/>
          <w:sz w:val="20"/>
          <w:szCs w:val="20"/>
        </w:rPr>
        <w:t>. NP</w:t>
      </w:r>
      <w:r w:rsidR="007E1837" w:rsidRPr="00CD003C">
        <w:rPr>
          <w:rFonts w:ascii="Arial" w:hAnsi="Arial" w:cs="Arial"/>
          <w:sz w:val="20"/>
          <w:szCs w:val="20"/>
        </w:rPr>
        <w:t>, v Mirošově-Janově, okres Rokycany</w:t>
      </w:r>
      <w:r w:rsidR="00794B81" w:rsidRPr="00CD003C">
        <w:rPr>
          <w:rFonts w:ascii="Arial" w:hAnsi="Arial" w:cs="Arial"/>
          <w:sz w:val="20"/>
          <w:szCs w:val="20"/>
        </w:rPr>
        <w:t>, dům bez výtahu.</w:t>
      </w:r>
      <w:r w:rsidRPr="00CD003C">
        <w:rPr>
          <w:rFonts w:ascii="Arial" w:hAnsi="Arial" w:cs="Arial"/>
          <w:sz w:val="20"/>
          <w:szCs w:val="20"/>
        </w:rPr>
        <w:t xml:space="preserve"> Bytové sociální jádro se skládá z prostoru pro koupelnu a umyvadlo</w:t>
      </w:r>
      <w:r w:rsidR="00185D7D" w:rsidRPr="00CD003C">
        <w:rPr>
          <w:rFonts w:ascii="Arial" w:hAnsi="Arial" w:cs="Arial"/>
          <w:sz w:val="20"/>
          <w:szCs w:val="20"/>
        </w:rPr>
        <w:t>. Sociální jádro sousedí s kuchyní ve tvaru L a ze strany toalety s předsíní. Umakartové příčky, vana</w:t>
      </w:r>
      <w:r w:rsidR="00F85F9B" w:rsidRPr="00CD003C">
        <w:rPr>
          <w:rFonts w:ascii="Arial" w:hAnsi="Arial" w:cs="Arial"/>
          <w:sz w:val="20"/>
          <w:szCs w:val="20"/>
        </w:rPr>
        <w:t xml:space="preserve"> ocelová</w:t>
      </w:r>
      <w:r w:rsidR="00185D7D" w:rsidRPr="00CD003C">
        <w:rPr>
          <w:rFonts w:ascii="Arial" w:hAnsi="Arial" w:cs="Arial"/>
          <w:sz w:val="20"/>
          <w:szCs w:val="20"/>
        </w:rPr>
        <w:t xml:space="preserve"> a umyvadlo budou vybourány a společně s dalším odpadem zákonně zlikvidovány. Mísa WC zůstává stávající. </w:t>
      </w:r>
    </w:p>
    <w:p w:rsidR="00F85F9B" w:rsidRPr="00CD003C" w:rsidRDefault="00F85F9B" w:rsidP="00794B81">
      <w:pPr>
        <w:jc w:val="both"/>
        <w:rPr>
          <w:rFonts w:ascii="Arial" w:hAnsi="Arial" w:cs="Arial"/>
          <w:b/>
          <w:sz w:val="20"/>
          <w:szCs w:val="20"/>
        </w:rPr>
      </w:pPr>
      <w:r w:rsidRPr="00CD003C">
        <w:rPr>
          <w:rFonts w:ascii="Arial" w:hAnsi="Arial" w:cs="Arial"/>
          <w:b/>
          <w:sz w:val="20"/>
          <w:szCs w:val="20"/>
        </w:rPr>
        <w:t xml:space="preserve">Zednické práce: </w:t>
      </w:r>
    </w:p>
    <w:p w:rsidR="00CD003C" w:rsidRPr="00CD003C" w:rsidRDefault="00185D7D" w:rsidP="00794B81">
      <w:pPr>
        <w:jc w:val="both"/>
        <w:rPr>
          <w:rFonts w:ascii="Arial" w:hAnsi="Arial" w:cs="Arial"/>
          <w:sz w:val="20"/>
          <w:szCs w:val="20"/>
        </w:rPr>
      </w:pPr>
      <w:r w:rsidRPr="00CD003C">
        <w:rPr>
          <w:rFonts w:ascii="Arial" w:hAnsi="Arial" w:cs="Arial"/>
          <w:sz w:val="20"/>
          <w:szCs w:val="20"/>
        </w:rPr>
        <w:t xml:space="preserve">Budou vyzděny nové příčky z pórobetonových tvárnic 5 - 10 cm šíře. Nové příčky jsou vyznačeny na přiloženém plánku </w:t>
      </w:r>
      <w:r w:rsidR="00F85F9B" w:rsidRPr="00CD003C">
        <w:rPr>
          <w:rFonts w:ascii="Arial" w:hAnsi="Arial" w:cs="Arial"/>
          <w:sz w:val="20"/>
          <w:szCs w:val="20"/>
        </w:rPr>
        <w:t>dvojitou linkou. Budou osazeny interiérové nové zárubně a dveře ve standardní kvalitě</w:t>
      </w:r>
      <w:r w:rsidR="00794B81" w:rsidRPr="00CD003C">
        <w:rPr>
          <w:rFonts w:ascii="Arial" w:hAnsi="Arial" w:cs="Arial"/>
          <w:sz w:val="20"/>
          <w:szCs w:val="20"/>
        </w:rPr>
        <w:t xml:space="preserve"> v cenové relaci 6 – 8 tis. Kč vč. DPH za 1 sadu dveří se zárubní (zárubně mohu být ocelové)</w:t>
      </w:r>
      <w:r w:rsidR="00F85F9B" w:rsidRPr="00CD003C">
        <w:rPr>
          <w:rFonts w:ascii="Arial" w:hAnsi="Arial" w:cs="Arial"/>
          <w:sz w:val="20"/>
          <w:szCs w:val="20"/>
        </w:rPr>
        <w:t xml:space="preserve">. Provedeny obklady v koupelně a na toaletě do výšky 1,5 m, pod horními dvířky kuchyňské linky bude proveden pruh obkladu 0,5m x 3m. </w:t>
      </w:r>
      <w:r w:rsidR="007E1837" w:rsidRPr="00CD003C">
        <w:rPr>
          <w:rFonts w:ascii="Arial" w:hAnsi="Arial" w:cs="Arial"/>
          <w:sz w:val="20"/>
          <w:szCs w:val="20"/>
        </w:rPr>
        <w:t xml:space="preserve">Dále bude provedena dlažba na toaletě a v koupelně (mimo sprchovou vaničku). Cenová relace materiálu obkladů a dlažby 300,- až 400,- Kč / m2 vč. DPH. Zbytek zdí bude opatřen omítkou tenkovrstvou a výmalbou bílou. </w:t>
      </w:r>
    </w:p>
    <w:p w:rsidR="007E1837" w:rsidRPr="00CD003C" w:rsidRDefault="00CD003C" w:rsidP="00794B81">
      <w:pPr>
        <w:jc w:val="both"/>
        <w:rPr>
          <w:rFonts w:ascii="Arial" w:hAnsi="Arial" w:cs="Arial"/>
          <w:sz w:val="20"/>
          <w:szCs w:val="20"/>
        </w:rPr>
      </w:pPr>
      <w:r w:rsidRPr="00CD003C">
        <w:rPr>
          <w:rFonts w:ascii="Arial" w:hAnsi="Arial" w:cs="Arial"/>
          <w:sz w:val="20"/>
          <w:szCs w:val="20"/>
        </w:rPr>
        <w:t xml:space="preserve">Podle situace přizdění rozvodů vody a odpadů v koupelně. </w:t>
      </w:r>
      <w:r w:rsidR="007E1837" w:rsidRPr="00CD003C">
        <w:rPr>
          <w:rFonts w:ascii="Arial" w:hAnsi="Arial" w:cs="Arial"/>
          <w:sz w:val="20"/>
          <w:szCs w:val="20"/>
        </w:rPr>
        <w:t xml:space="preserve"> </w:t>
      </w:r>
    </w:p>
    <w:p w:rsidR="00F85F9B" w:rsidRPr="00CD003C" w:rsidRDefault="007E1837" w:rsidP="00794B81">
      <w:pPr>
        <w:jc w:val="both"/>
        <w:rPr>
          <w:rFonts w:ascii="Arial" w:hAnsi="Arial" w:cs="Arial"/>
          <w:b/>
          <w:sz w:val="20"/>
          <w:szCs w:val="20"/>
        </w:rPr>
      </w:pPr>
      <w:r w:rsidRPr="00CD003C">
        <w:rPr>
          <w:rFonts w:ascii="Arial" w:hAnsi="Arial" w:cs="Arial"/>
          <w:b/>
          <w:sz w:val="20"/>
          <w:szCs w:val="20"/>
        </w:rPr>
        <w:t xml:space="preserve">Instalatérské práce: </w:t>
      </w:r>
    </w:p>
    <w:p w:rsidR="007E1837" w:rsidRPr="00CD003C" w:rsidRDefault="007E1837" w:rsidP="00794B81">
      <w:pPr>
        <w:jc w:val="both"/>
        <w:rPr>
          <w:rFonts w:ascii="Arial" w:hAnsi="Arial" w:cs="Arial"/>
          <w:sz w:val="20"/>
          <w:szCs w:val="20"/>
        </w:rPr>
      </w:pPr>
      <w:r w:rsidRPr="00CD003C">
        <w:rPr>
          <w:rFonts w:ascii="Arial" w:hAnsi="Arial" w:cs="Arial"/>
          <w:sz w:val="20"/>
          <w:szCs w:val="20"/>
        </w:rPr>
        <w:t>B</w:t>
      </w:r>
      <w:r w:rsidR="00185D7D" w:rsidRPr="00CD003C">
        <w:rPr>
          <w:rFonts w:ascii="Arial" w:hAnsi="Arial" w:cs="Arial"/>
          <w:sz w:val="20"/>
          <w:szCs w:val="20"/>
        </w:rPr>
        <w:t xml:space="preserve">ude rozveden odpad a přívody vody ke konečným sanitárním zařízením. </w:t>
      </w:r>
    </w:p>
    <w:p w:rsidR="007E1837" w:rsidRPr="00CD003C" w:rsidRDefault="007E1837" w:rsidP="00794B81">
      <w:pPr>
        <w:jc w:val="both"/>
        <w:rPr>
          <w:rFonts w:ascii="Arial" w:hAnsi="Arial" w:cs="Arial"/>
          <w:sz w:val="20"/>
          <w:szCs w:val="20"/>
        </w:rPr>
      </w:pPr>
      <w:r w:rsidRPr="00CD003C">
        <w:rPr>
          <w:rFonts w:ascii="Arial" w:hAnsi="Arial" w:cs="Arial"/>
          <w:sz w:val="20"/>
          <w:szCs w:val="20"/>
        </w:rPr>
        <w:t xml:space="preserve">Instalace sprchového koutu, ideálně rohového, minimálních rozměrů 80x80 cm. Sprchový kout bude opatřen sedátkem a dvěma madly (uživatelé jsou osoby s omezenou pohyblivostí. </w:t>
      </w:r>
    </w:p>
    <w:p w:rsidR="007E1837" w:rsidRPr="00CD003C" w:rsidRDefault="007E1837" w:rsidP="00794B81">
      <w:pPr>
        <w:jc w:val="both"/>
        <w:rPr>
          <w:rFonts w:ascii="Arial" w:hAnsi="Arial" w:cs="Arial"/>
          <w:sz w:val="20"/>
          <w:szCs w:val="20"/>
        </w:rPr>
      </w:pPr>
      <w:r w:rsidRPr="00CD003C">
        <w:rPr>
          <w:rFonts w:ascii="Arial" w:hAnsi="Arial" w:cs="Arial"/>
          <w:sz w:val="20"/>
          <w:szCs w:val="20"/>
        </w:rPr>
        <w:t xml:space="preserve">Instalace umyvadla šíře min. 40 cm. </w:t>
      </w:r>
    </w:p>
    <w:p w:rsidR="007E1837" w:rsidRPr="00CD003C" w:rsidRDefault="007E1837" w:rsidP="00794B81">
      <w:pPr>
        <w:jc w:val="both"/>
        <w:rPr>
          <w:rFonts w:ascii="Arial" w:hAnsi="Arial" w:cs="Arial"/>
          <w:sz w:val="20"/>
          <w:szCs w:val="20"/>
        </w:rPr>
      </w:pPr>
      <w:r w:rsidRPr="00CD003C">
        <w:rPr>
          <w:rFonts w:ascii="Arial" w:hAnsi="Arial" w:cs="Arial"/>
          <w:sz w:val="20"/>
          <w:szCs w:val="20"/>
        </w:rPr>
        <w:t xml:space="preserve">Osazení rohových ventilů, bateriemi a sprchovou hadicí. </w:t>
      </w:r>
      <w:r w:rsidR="00794B81" w:rsidRPr="00CD003C">
        <w:rPr>
          <w:rFonts w:ascii="Arial" w:hAnsi="Arial" w:cs="Arial"/>
          <w:sz w:val="20"/>
          <w:szCs w:val="20"/>
        </w:rPr>
        <w:t>Příprava na pračku – voda a odpad.</w:t>
      </w:r>
    </w:p>
    <w:p w:rsidR="007E1837" w:rsidRPr="00CD003C" w:rsidRDefault="007E1837" w:rsidP="00794B81">
      <w:pPr>
        <w:jc w:val="both"/>
        <w:rPr>
          <w:rFonts w:ascii="Arial" w:hAnsi="Arial" w:cs="Arial"/>
          <w:b/>
          <w:sz w:val="20"/>
          <w:szCs w:val="20"/>
        </w:rPr>
      </w:pPr>
      <w:r w:rsidRPr="00CD003C">
        <w:rPr>
          <w:rFonts w:ascii="Arial" w:hAnsi="Arial" w:cs="Arial"/>
          <w:b/>
          <w:sz w:val="20"/>
          <w:szCs w:val="20"/>
        </w:rPr>
        <w:t xml:space="preserve">Elektrikářské práce: </w:t>
      </w:r>
    </w:p>
    <w:p w:rsidR="00794B81" w:rsidRPr="00CD003C" w:rsidRDefault="00185D7D" w:rsidP="00794B81">
      <w:pPr>
        <w:jc w:val="both"/>
        <w:rPr>
          <w:rFonts w:ascii="Arial" w:hAnsi="Arial" w:cs="Arial"/>
          <w:sz w:val="20"/>
          <w:szCs w:val="20"/>
        </w:rPr>
      </w:pPr>
      <w:r w:rsidRPr="00CD003C">
        <w:rPr>
          <w:rFonts w:ascii="Arial" w:hAnsi="Arial" w:cs="Arial"/>
          <w:sz w:val="20"/>
          <w:szCs w:val="20"/>
        </w:rPr>
        <w:t>Instalovány budou nové rozvody</w:t>
      </w:r>
      <w:r w:rsidR="00F85F9B" w:rsidRPr="00CD003C">
        <w:rPr>
          <w:rFonts w:ascii="Arial" w:hAnsi="Arial" w:cs="Arial"/>
          <w:sz w:val="20"/>
          <w:szCs w:val="20"/>
        </w:rPr>
        <w:t xml:space="preserve"> elektřiny </w:t>
      </w:r>
      <w:r w:rsidRPr="00CD003C">
        <w:rPr>
          <w:rFonts w:ascii="Arial" w:hAnsi="Arial" w:cs="Arial"/>
          <w:sz w:val="20"/>
          <w:szCs w:val="20"/>
        </w:rPr>
        <w:t>v koupelně, na toaletě a v</w:t>
      </w:r>
      <w:r w:rsidR="00F85F9B" w:rsidRPr="00CD003C">
        <w:rPr>
          <w:rFonts w:ascii="Arial" w:hAnsi="Arial" w:cs="Arial"/>
          <w:sz w:val="20"/>
          <w:szCs w:val="20"/>
        </w:rPr>
        <w:t> </w:t>
      </w:r>
      <w:r w:rsidRPr="00CD003C">
        <w:rPr>
          <w:rFonts w:ascii="Arial" w:hAnsi="Arial" w:cs="Arial"/>
          <w:sz w:val="20"/>
          <w:szCs w:val="20"/>
        </w:rPr>
        <w:t>kuchyni</w:t>
      </w:r>
      <w:r w:rsidR="00F85F9B" w:rsidRPr="00CD003C">
        <w:rPr>
          <w:rFonts w:ascii="Arial" w:hAnsi="Arial" w:cs="Arial"/>
          <w:sz w:val="20"/>
          <w:szCs w:val="20"/>
        </w:rPr>
        <w:t xml:space="preserve">, osazena nová světla v koupelně a na toaletě, </w:t>
      </w:r>
      <w:r w:rsidR="00794B81" w:rsidRPr="00CD003C">
        <w:rPr>
          <w:rFonts w:ascii="Arial" w:hAnsi="Arial" w:cs="Arial"/>
          <w:sz w:val="20"/>
          <w:szCs w:val="20"/>
        </w:rPr>
        <w:t>2</w:t>
      </w:r>
      <w:r w:rsidR="00F85F9B" w:rsidRPr="00CD003C">
        <w:rPr>
          <w:rFonts w:ascii="Arial" w:hAnsi="Arial" w:cs="Arial"/>
          <w:sz w:val="20"/>
          <w:szCs w:val="20"/>
        </w:rPr>
        <w:t xml:space="preserve"> x zásuvka v kuchyni,</w:t>
      </w:r>
      <w:r w:rsidR="00794B81" w:rsidRPr="00CD003C">
        <w:rPr>
          <w:rFonts w:ascii="Arial" w:hAnsi="Arial" w:cs="Arial"/>
          <w:sz w:val="20"/>
          <w:szCs w:val="20"/>
        </w:rPr>
        <w:t xml:space="preserve"> 1x zásuvka v koupelně,</w:t>
      </w:r>
      <w:r w:rsidR="00F85F9B" w:rsidRPr="00CD003C">
        <w:rPr>
          <w:rFonts w:ascii="Arial" w:hAnsi="Arial" w:cs="Arial"/>
          <w:sz w:val="20"/>
          <w:szCs w:val="20"/>
        </w:rPr>
        <w:t xml:space="preserve"> 1 x spínač světla v koupelně,</w:t>
      </w:r>
      <w:r w:rsidR="00794B81" w:rsidRPr="00CD003C">
        <w:rPr>
          <w:rFonts w:ascii="Arial" w:hAnsi="Arial" w:cs="Arial"/>
          <w:sz w:val="20"/>
          <w:szCs w:val="20"/>
        </w:rPr>
        <w:t xml:space="preserve"> 1x na toaletě,</w:t>
      </w:r>
      <w:r w:rsidR="00F85F9B" w:rsidRPr="00CD003C">
        <w:rPr>
          <w:rFonts w:ascii="Arial" w:hAnsi="Arial" w:cs="Arial"/>
          <w:sz w:val="20"/>
          <w:szCs w:val="20"/>
        </w:rPr>
        <w:t xml:space="preserve"> </w:t>
      </w:r>
      <w:r w:rsidR="00794B81" w:rsidRPr="00CD003C">
        <w:rPr>
          <w:rFonts w:ascii="Arial" w:hAnsi="Arial" w:cs="Arial"/>
          <w:sz w:val="20"/>
          <w:szCs w:val="20"/>
        </w:rPr>
        <w:t>2</w:t>
      </w:r>
      <w:r w:rsidR="00F85F9B" w:rsidRPr="00CD003C">
        <w:rPr>
          <w:rFonts w:ascii="Arial" w:hAnsi="Arial" w:cs="Arial"/>
          <w:sz w:val="20"/>
          <w:szCs w:val="20"/>
        </w:rPr>
        <w:t xml:space="preserve"> x spínač světla v kuchyni.</w:t>
      </w:r>
    </w:p>
    <w:p w:rsidR="00F85F9B" w:rsidRPr="00CD003C" w:rsidRDefault="00794B81" w:rsidP="00794B81">
      <w:pPr>
        <w:jc w:val="both"/>
        <w:rPr>
          <w:rFonts w:ascii="Arial" w:hAnsi="Arial" w:cs="Arial"/>
          <w:sz w:val="20"/>
          <w:szCs w:val="20"/>
        </w:rPr>
      </w:pPr>
      <w:r w:rsidRPr="00CD003C">
        <w:rPr>
          <w:rFonts w:ascii="Arial" w:hAnsi="Arial" w:cs="Arial"/>
          <w:sz w:val="20"/>
          <w:szCs w:val="20"/>
        </w:rPr>
        <w:t>Zajištění Revizní zprávy.</w:t>
      </w:r>
    </w:p>
    <w:p w:rsidR="00794B81" w:rsidRPr="00CD003C" w:rsidRDefault="00794B81">
      <w:pPr>
        <w:rPr>
          <w:rFonts w:ascii="Arial" w:hAnsi="Arial" w:cs="Arial"/>
          <w:b/>
          <w:sz w:val="20"/>
          <w:szCs w:val="20"/>
        </w:rPr>
      </w:pPr>
      <w:r w:rsidRPr="00CD003C">
        <w:rPr>
          <w:rFonts w:ascii="Arial" w:hAnsi="Arial" w:cs="Arial"/>
          <w:b/>
          <w:sz w:val="20"/>
          <w:szCs w:val="20"/>
        </w:rPr>
        <w:t xml:space="preserve">Jiné práce: </w:t>
      </w:r>
    </w:p>
    <w:p w:rsidR="00794B81" w:rsidRPr="00CD003C" w:rsidRDefault="00794B81">
      <w:pPr>
        <w:rPr>
          <w:rFonts w:ascii="Arial" w:hAnsi="Arial" w:cs="Arial"/>
          <w:sz w:val="20"/>
          <w:szCs w:val="20"/>
        </w:rPr>
      </w:pPr>
      <w:r w:rsidRPr="00CD003C">
        <w:rPr>
          <w:rFonts w:ascii="Arial" w:hAnsi="Arial" w:cs="Arial"/>
          <w:sz w:val="20"/>
          <w:szCs w:val="20"/>
        </w:rPr>
        <w:t xml:space="preserve">Likvidace odpadu. Demontáž kuchyňské linky. Po zhotovení jádra montáž kuchyňské linky nazpět. Totéž u plynového sporáku. </w:t>
      </w:r>
    </w:p>
    <w:p w:rsidR="00F85F9B" w:rsidRPr="00CD003C" w:rsidRDefault="00794B81">
      <w:pPr>
        <w:rPr>
          <w:rFonts w:ascii="Arial" w:hAnsi="Arial" w:cs="Arial"/>
          <w:sz w:val="20"/>
          <w:szCs w:val="20"/>
        </w:rPr>
      </w:pPr>
      <w:r w:rsidRPr="00CD003C">
        <w:rPr>
          <w:rFonts w:ascii="Arial" w:hAnsi="Arial" w:cs="Arial"/>
          <w:sz w:val="20"/>
          <w:szCs w:val="20"/>
        </w:rPr>
        <w:t xml:space="preserve">Nabídka na provedení </w:t>
      </w:r>
      <w:r w:rsidR="00CD003C" w:rsidRPr="00CD003C">
        <w:rPr>
          <w:rFonts w:ascii="Arial" w:hAnsi="Arial" w:cs="Arial"/>
          <w:sz w:val="20"/>
          <w:szCs w:val="20"/>
        </w:rPr>
        <w:t xml:space="preserve">prací by měla obsahovat cenu včetně DPH a dopravy. </w:t>
      </w:r>
    </w:p>
    <w:p w:rsidR="00F85F9B" w:rsidRPr="00CD003C" w:rsidRDefault="00CD003C">
      <w:pPr>
        <w:rPr>
          <w:rFonts w:ascii="Arial" w:hAnsi="Arial" w:cs="Arial"/>
          <w:sz w:val="20"/>
          <w:szCs w:val="20"/>
        </w:rPr>
      </w:pPr>
      <w:r w:rsidRPr="00CD003C">
        <w:rPr>
          <w:rFonts w:ascii="Arial" w:hAnsi="Arial" w:cs="Arial"/>
          <w:sz w:val="20"/>
          <w:szCs w:val="20"/>
        </w:rPr>
        <w:t xml:space="preserve">V případě potřeby upřesnění prací a podmínek, prosím volejte nebo piště na níže uvedené kontakty. </w:t>
      </w:r>
    </w:p>
    <w:p w:rsidR="00185D7D" w:rsidRPr="00CD003C" w:rsidRDefault="00F85F9B" w:rsidP="00CD00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003C">
        <w:rPr>
          <w:rFonts w:ascii="Arial" w:hAnsi="Arial" w:cs="Arial"/>
          <w:b/>
          <w:sz w:val="20"/>
          <w:szCs w:val="20"/>
        </w:rPr>
        <w:t>Příloh</w:t>
      </w:r>
      <w:r w:rsidR="00CD003C">
        <w:rPr>
          <w:rFonts w:ascii="Arial" w:hAnsi="Arial" w:cs="Arial"/>
          <w:b/>
          <w:sz w:val="20"/>
          <w:szCs w:val="20"/>
        </w:rPr>
        <w:t>y</w:t>
      </w:r>
      <w:r w:rsidRPr="00CD003C">
        <w:rPr>
          <w:rFonts w:ascii="Arial" w:hAnsi="Arial" w:cs="Arial"/>
          <w:b/>
          <w:sz w:val="20"/>
          <w:szCs w:val="20"/>
        </w:rPr>
        <w:t>: Zjednodušený půdorysný nákres bytového sociálního jádra</w:t>
      </w:r>
      <w:r w:rsidR="00794B81" w:rsidRPr="00CD003C">
        <w:rPr>
          <w:rFonts w:ascii="Arial" w:hAnsi="Arial" w:cs="Arial"/>
          <w:b/>
          <w:sz w:val="20"/>
          <w:szCs w:val="20"/>
        </w:rPr>
        <w:t xml:space="preserve"> s</w:t>
      </w:r>
      <w:r w:rsidR="00CD003C">
        <w:rPr>
          <w:rFonts w:ascii="Arial" w:hAnsi="Arial" w:cs="Arial"/>
          <w:b/>
          <w:sz w:val="20"/>
          <w:szCs w:val="20"/>
        </w:rPr>
        <w:t> rozměry. Foto stávajícího jádra.</w:t>
      </w:r>
      <w:r w:rsidR="00185D7D" w:rsidRPr="00CD003C">
        <w:rPr>
          <w:rFonts w:ascii="Arial" w:hAnsi="Arial" w:cs="Arial"/>
          <w:b/>
          <w:sz w:val="20"/>
          <w:szCs w:val="20"/>
        </w:rPr>
        <w:t xml:space="preserve"> </w:t>
      </w:r>
    </w:p>
    <w:p w:rsidR="00CD003C" w:rsidRDefault="00CD003C" w:rsidP="00CD0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003C" w:rsidRPr="00CD003C" w:rsidRDefault="00CD003C" w:rsidP="00CD00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003C">
        <w:rPr>
          <w:rFonts w:ascii="Arial" w:hAnsi="Arial" w:cs="Arial"/>
          <w:sz w:val="20"/>
          <w:szCs w:val="20"/>
        </w:rPr>
        <w:t xml:space="preserve">V Mirošově-Janově </w:t>
      </w:r>
      <w:proofErr w:type="gramStart"/>
      <w:r w:rsidRPr="00CD003C">
        <w:rPr>
          <w:rFonts w:ascii="Arial" w:hAnsi="Arial" w:cs="Arial"/>
          <w:sz w:val="20"/>
          <w:szCs w:val="20"/>
        </w:rPr>
        <w:t>6.3.2020</w:t>
      </w:r>
      <w:proofErr w:type="gramEnd"/>
    </w:p>
    <w:p w:rsidR="00185D7D" w:rsidRDefault="00185D7D" w:rsidP="00CD00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003C">
        <w:rPr>
          <w:rFonts w:ascii="Arial" w:hAnsi="Arial" w:cs="Arial"/>
          <w:sz w:val="20"/>
          <w:szCs w:val="20"/>
        </w:rPr>
        <w:t xml:space="preserve"> </w:t>
      </w:r>
    </w:p>
    <w:p w:rsidR="00CD003C" w:rsidRDefault="00CD003C" w:rsidP="00CD00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Jindřich Burian</w:t>
      </w:r>
    </w:p>
    <w:p w:rsidR="00CD003C" w:rsidRDefault="00CD003C" w:rsidP="00CD00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hospodářské správy</w:t>
      </w:r>
    </w:p>
    <w:p w:rsidR="00CD003C" w:rsidRPr="00CD003C" w:rsidRDefault="00CD003C" w:rsidP="00CD00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Léčebna TRN Janov</w:t>
      </w:r>
    </w:p>
    <w:p w:rsidR="00CD003C" w:rsidRDefault="00CD003C" w:rsidP="00CD00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Mobil: 603 407 333</w:t>
      </w:r>
    </w:p>
    <w:p w:rsidR="00CD003C" w:rsidRDefault="00CD003C" w:rsidP="00CD00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burian@janov.cz</w:t>
      </w:r>
    </w:p>
    <w:p w:rsidR="00CD003C" w:rsidRDefault="00185D7D">
      <w:pPr>
        <w:rPr>
          <w:rFonts w:ascii="Arial" w:hAnsi="Arial" w:cs="Arial"/>
          <w:sz w:val="20"/>
          <w:szCs w:val="20"/>
        </w:rPr>
      </w:pPr>
      <w:r w:rsidRPr="00CD003C">
        <w:rPr>
          <w:rFonts w:ascii="Arial" w:hAnsi="Arial" w:cs="Arial"/>
          <w:sz w:val="20"/>
          <w:szCs w:val="20"/>
        </w:rPr>
        <w:t xml:space="preserve"> </w:t>
      </w:r>
    </w:p>
    <w:p w:rsidR="00C71F20" w:rsidRPr="00CD003C" w:rsidRDefault="00C71F20">
      <w:pPr>
        <w:rPr>
          <w:rFonts w:ascii="Arial" w:hAnsi="Arial" w:cs="Arial"/>
          <w:sz w:val="20"/>
          <w:szCs w:val="20"/>
        </w:rPr>
      </w:pPr>
      <w:r w:rsidRPr="00CD003C">
        <w:rPr>
          <w:rFonts w:ascii="Arial" w:hAnsi="Arial" w:cs="Arial"/>
          <w:sz w:val="20"/>
          <w:szCs w:val="20"/>
        </w:rPr>
        <w:t xml:space="preserve"> </w:t>
      </w:r>
    </w:p>
    <w:sectPr w:rsidR="00C71F20" w:rsidRPr="00CD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20"/>
    <w:rsid w:val="00185D7D"/>
    <w:rsid w:val="003A6ADF"/>
    <w:rsid w:val="006D4CD7"/>
    <w:rsid w:val="00794B81"/>
    <w:rsid w:val="007E1837"/>
    <w:rsid w:val="00B771DE"/>
    <w:rsid w:val="00C71F20"/>
    <w:rsid w:val="00CD003C"/>
    <w:rsid w:val="00D2635A"/>
    <w:rsid w:val="00F8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4AB80-C58F-40C4-B27B-0A8F3BE6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Jindřich</dc:creator>
  <cp:keywords/>
  <dc:description/>
  <cp:lastModifiedBy>Burian Jindřich</cp:lastModifiedBy>
  <cp:revision>2</cp:revision>
  <dcterms:created xsi:type="dcterms:W3CDTF">2020-03-06T12:58:00Z</dcterms:created>
  <dcterms:modified xsi:type="dcterms:W3CDTF">2020-03-06T12:58:00Z</dcterms:modified>
</cp:coreProperties>
</file>