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80"/>
        <w:rPr/>
      </w:pPr>
      <w:r>
        <w:rPr>
          <w:b/>
          <w:sz w:val="32"/>
          <w:szCs w:val="28"/>
        </w:rPr>
        <w:t xml:space="preserve">Technická zpráva -  zahradní domek </w:t>
      </w:r>
    </w:p>
    <w:p>
      <w:pPr>
        <w:pStyle w:val="Normal"/>
        <w:spacing w:before="0" w:afterAutospacing="0" w:after="0"/>
        <w:rPr/>
      </w:pPr>
      <w:r>
        <w:rPr>
          <w:sz w:val="28"/>
          <w:szCs w:val="28"/>
        </w:rPr>
        <w:t xml:space="preserve">Přízemní zahradní domek s přístupnou půdičkou, jehož obvodové zdi  jsou navrženy </w:t>
      </w:r>
      <w:r>
        <w:rPr>
          <w:sz w:val="28"/>
          <w:szCs w:val="28"/>
        </w:rPr>
        <w:t xml:space="preserve">z </w:t>
      </w:r>
      <w:r>
        <w:rPr>
          <w:sz w:val="28"/>
          <w:szCs w:val="28"/>
        </w:rPr>
        <w:t>přesných tvárn</w:t>
      </w:r>
      <w:r>
        <w:rPr>
          <w:sz w:val="28"/>
          <w:szCs w:val="28"/>
        </w:rPr>
        <w:t>i</w:t>
      </w:r>
      <w:r>
        <w:rPr>
          <w:sz w:val="28"/>
          <w:szCs w:val="28"/>
        </w:rPr>
        <w:t>c Ytong a jeho vnější rozměry obvodové zdi /jsou  6000mm/4000mm. Výška nad terénem k hřeben</w:t>
      </w:r>
      <w:r>
        <w:rPr>
          <w:sz w:val="28"/>
          <w:szCs w:val="28"/>
        </w:rPr>
        <w:t>i</w:t>
      </w:r>
      <w:r>
        <w:rPr>
          <w:sz w:val="28"/>
          <w:szCs w:val="28"/>
        </w:rPr>
        <w:t xml:space="preserve"> střechy je 4</w:t>
      </w:r>
      <w:r>
        <w:rPr>
          <w:sz w:val="28"/>
          <w:szCs w:val="28"/>
        </w:rPr>
        <w:t xml:space="preserve">208 </w:t>
      </w:r>
      <w:r>
        <w:rPr>
          <w:sz w:val="28"/>
          <w:szCs w:val="28"/>
        </w:rPr>
        <w:t xml:space="preserve">mm. </w:t>
        <w:br/>
        <w:t xml:space="preserve">Podlaha přízemí se nachází </w:t>
      </w:r>
      <w:r>
        <w:rPr>
          <w:sz w:val="28"/>
          <w:szCs w:val="28"/>
        </w:rPr>
        <w:t>1</w:t>
      </w:r>
      <w:r>
        <w:rPr>
          <w:sz w:val="28"/>
          <w:szCs w:val="28"/>
        </w:rPr>
        <w:t>0mm nad rostlým terénem. V úrovn</w:t>
      </w:r>
      <w:r>
        <w:rPr>
          <w:sz w:val="28"/>
          <w:szCs w:val="28"/>
        </w:rPr>
        <w:t>i</w:t>
      </w:r>
      <w:r>
        <w:rPr>
          <w:sz w:val="28"/>
          <w:szCs w:val="28"/>
        </w:rPr>
        <w:t xml:space="preserve"> podlahy podkroví je navržen ve štítové zdi balkon o šířce 750mm opatřený dřevěným zábradlím o výšce </w:t>
      </w:r>
      <w:r>
        <w:rPr>
          <w:sz w:val="28"/>
          <w:szCs w:val="28"/>
        </w:rPr>
        <w:t>7</w:t>
      </w:r>
      <w:r>
        <w:rPr>
          <w:sz w:val="28"/>
          <w:szCs w:val="28"/>
        </w:rPr>
        <w:t>0cm. Vstup na půdu je jednak půdními skládacími schody, kter</w:t>
      </w:r>
      <w:r>
        <w:rPr>
          <w:sz w:val="28"/>
          <w:szCs w:val="28"/>
        </w:rPr>
        <w:t>é</w:t>
      </w:r>
      <w:r>
        <w:rPr>
          <w:sz w:val="28"/>
          <w:szCs w:val="28"/>
        </w:rPr>
        <w:t xml:space="preserve"> jsou umístěny v otvoru ve stropní konstrukci a venkovním schodištěm na balkon. Prostor balkonu je propojen s půdním prostorem </w:t>
      </w:r>
      <w:r>
        <w:rPr>
          <w:sz w:val="28"/>
          <w:szCs w:val="28"/>
        </w:rPr>
        <w:t>balkonovými dveřmi.</w:t>
      </w:r>
    </w:p>
    <w:p>
      <w:pPr>
        <w:pStyle w:val="Normal"/>
        <w:spacing w:before="0" w:afterAutospacing="0" w:after="0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spacing w:before="0" w:afterAutospacing="0" w:after="0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Vodorovné konstrukce </w:t>
      </w:r>
    </w:p>
    <w:p>
      <w:pPr>
        <w:pStyle w:val="Normal"/>
        <w:spacing w:before="0" w:afterAutospacing="0"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spacing w:before="0" w:afterAutospacing="0" w:after="0"/>
        <w:rPr>
          <w:sz w:val="28"/>
          <w:szCs w:val="28"/>
          <w:u w:val="single"/>
        </w:rPr>
      </w:pPr>
      <w:r>
        <w:rPr>
          <w:i/>
          <w:iCs/>
          <w:sz w:val="28"/>
          <w:szCs w:val="28"/>
          <w:u w:val="none"/>
        </w:rPr>
        <w:t xml:space="preserve">Přízemí </w:t>
      </w:r>
    </w:p>
    <w:p>
      <w:pPr>
        <w:pStyle w:val="Normal"/>
        <w:spacing w:before="0" w:afterAutospacing="0" w:after="0"/>
        <w:rPr>
          <w:sz w:val="28"/>
          <w:szCs w:val="28"/>
        </w:rPr>
      </w:pPr>
      <w:r>
        <w:rPr>
          <w:sz w:val="28"/>
          <w:szCs w:val="28"/>
          <w:u w:val="single"/>
        </w:rPr>
        <w:t>a)Základy + bet. deska  -podlaha</w:t>
      </w:r>
      <w:r>
        <w:rPr>
          <w:sz w:val="28"/>
          <w:szCs w:val="28"/>
        </w:rPr>
        <w:t xml:space="preserve">  </w:t>
      </w:r>
    </w:p>
    <w:p>
      <w:pPr>
        <w:pStyle w:val="Normal"/>
        <w:spacing w:before="0" w:afterAutospacing="0" w:after="0"/>
        <w:rPr/>
      </w:pPr>
      <w:r>
        <w:rPr>
          <w:sz w:val="28"/>
          <w:szCs w:val="28"/>
        </w:rPr>
        <w:t>základy pod obvodovou zdí jsou navrženy z betonu C15/20  o hloubce 860mm a šíři 400mm. Základy navazují na podkladní beton o tl 120mm s kari sítí 6mm oka 150/150/ Viz výkres. Dokumentace.</w:t>
      </w:r>
    </w:p>
    <w:p>
      <w:pPr>
        <w:pStyle w:val="Normal"/>
        <w:spacing w:before="0" w:afterAutospacing="0" w:after="0"/>
        <w:rPr>
          <w:sz w:val="28"/>
          <w:szCs w:val="28"/>
        </w:rPr>
      </w:pPr>
      <w:r>
        <w:rPr/>
      </w:r>
    </w:p>
    <w:p>
      <w:pPr>
        <w:pStyle w:val="Normal"/>
        <w:spacing w:before="0" w:afterAutospacing="0" w:after="0"/>
        <w:rPr/>
      </w:pPr>
      <w:r>
        <w:rPr>
          <w:sz w:val="28"/>
          <w:szCs w:val="28"/>
        </w:rPr>
        <w:t>Dále je na betonové desce položena hydroizolace, vytažená na obvodovou zeď zakrytá polystyrenovou fasádní deskou. A na níž je navržen dřevěný rošt z impregnovaných  latí  40/60mm  srozpětím 500mm a následně prkennou podlahou podlahové palubky 28/147mm.</w:t>
      </w:r>
    </w:p>
    <w:p>
      <w:pPr>
        <w:pStyle w:val="Normal"/>
        <w:spacing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Autospacing="0" w:after="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Podkroví </w:t>
      </w:r>
    </w:p>
    <w:p>
      <w:pPr>
        <w:pStyle w:val="Normal"/>
        <w:spacing w:before="0" w:afterAutospacing="0" w:after="0"/>
        <w:rPr>
          <w:sz w:val="28"/>
          <w:szCs w:val="28"/>
          <w:u w:val="single"/>
        </w:rPr>
      </w:pPr>
      <w:r>
        <w:rPr>
          <w:sz w:val="28"/>
          <w:szCs w:val="28"/>
        </w:rPr>
        <w:t>b)</w:t>
      </w:r>
      <w:r>
        <w:rPr>
          <w:sz w:val="28"/>
          <w:szCs w:val="28"/>
          <w:u w:val="single"/>
        </w:rPr>
        <w:t xml:space="preserve">Stropní konstrukce </w:t>
      </w:r>
    </w:p>
    <w:p>
      <w:pPr>
        <w:pStyle w:val="Normal"/>
        <w:spacing w:before="0" w:afterAutospacing="0" w:after="0"/>
        <w:rPr/>
      </w:pPr>
      <w:r>
        <w:rPr>
          <w:sz w:val="28"/>
          <w:szCs w:val="28"/>
        </w:rPr>
        <w:t>Nosná stropní konstrukce je navržena z trámů 120/120mm z části uložených příčně, vzhledem k otvoru pro vlez na půdu jsou na části stropu uloženy trámy podélně a zároveň je tak vytvořena přesahem 750mm za obvodovou zdí nosn</w:t>
      </w:r>
      <w:r>
        <w:rPr>
          <w:sz w:val="28"/>
          <w:szCs w:val="28"/>
        </w:rPr>
        <w:t>é</w:t>
      </w:r>
      <w:r>
        <w:rPr>
          <w:sz w:val="28"/>
          <w:szCs w:val="28"/>
        </w:rPr>
        <w:t xml:space="preserve"> konstrukce balkonu přichycením ke zdvojenému příčnému trámu viz. výkresová dokumentace.</w:t>
      </w:r>
    </w:p>
    <w:p>
      <w:pPr>
        <w:pStyle w:val="Normal"/>
        <w:spacing w:before="0" w:afterAutospacing="0" w:after="0"/>
        <w:rPr>
          <w:sz w:val="28"/>
          <w:szCs w:val="28"/>
        </w:rPr>
      </w:pPr>
      <w:r>
        <w:rPr/>
      </w:r>
    </w:p>
    <w:p>
      <w:pPr>
        <w:pStyle w:val="Normal"/>
        <w:spacing w:before="0" w:afterAutospacing="0" w:after="0"/>
        <w:rPr>
          <w:sz w:val="28"/>
          <w:szCs w:val="28"/>
        </w:rPr>
      </w:pPr>
      <w:r>
        <w:rPr>
          <w:sz w:val="28"/>
          <w:szCs w:val="28"/>
        </w:rPr>
        <w:t>Kolmé trámy uchyceny trámovými třmeny 120/120mm a svorníky profil 12mm</w:t>
      </w:r>
    </w:p>
    <w:p>
      <w:pPr>
        <w:pStyle w:val="Normal"/>
        <w:spacing w:before="0" w:afterAutospacing="0" w:after="0"/>
        <w:rPr/>
      </w:pPr>
      <w:r>
        <w:rPr>
          <w:sz w:val="28"/>
          <w:szCs w:val="28"/>
        </w:rPr>
        <w:t>S vruty dle průměru otvorů.</w:t>
      </w:r>
    </w:p>
    <w:p>
      <w:pPr>
        <w:pStyle w:val="Normal"/>
        <w:spacing w:before="0" w:afterAutospacing="0" w:after="0"/>
        <w:rPr>
          <w:sz w:val="28"/>
          <w:szCs w:val="28"/>
        </w:rPr>
      </w:pPr>
      <w:r>
        <w:rPr/>
      </w:r>
    </w:p>
    <w:p>
      <w:pPr>
        <w:pStyle w:val="Normal"/>
        <w:spacing w:before="0" w:afterAutospacing="0" w:after="0"/>
        <w:rPr/>
      </w:pPr>
      <w:r>
        <w:rPr>
          <w:sz w:val="28"/>
          <w:szCs w:val="28"/>
        </w:rPr>
        <w:t>Pozednice v této části je nutno podezdít ve výši 12 cm./výška  trámů položených příčně.</w:t>
      </w:r>
    </w:p>
    <w:p>
      <w:pPr>
        <w:pStyle w:val="Normal"/>
        <w:spacing w:before="0" w:afterAutospacing="0" w:after="0"/>
        <w:rPr>
          <w:sz w:val="28"/>
          <w:szCs w:val="28"/>
        </w:rPr>
      </w:pPr>
      <w:r>
        <w:rPr/>
      </w:r>
    </w:p>
    <w:p>
      <w:pPr>
        <w:pStyle w:val="Normal"/>
        <w:spacing w:before="0" w:afterAutospacing="0" w:after="0"/>
        <w:rPr/>
      </w:pPr>
      <w:r>
        <w:rPr>
          <w:sz w:val="28"/>
          <w:szCs w:val="28"/>
        </w:rPr>
        <w:t xml:space="preserve">Pochozí vrstva položená na trámy je navržena z palubových </w:t>
      </w:r>
      <w:r>
        <w:rPr>
          <w:sz w:val="28"/>
          <w:szCs w:val="28"/>
        </w:rPr>
        <w:t>podlahových</w:t>
      </w:r>
      <w:r>
        <w:rPr>
          <w:sz w:val="28"/>
          <w:szCs w:val="28"/>
        </w:rPr>
        <w:t xml:space="preserve"> prken. </w:t>
      </w:r>
      <w:r>
        <w:rPr>
          <w:sz w:val="28"/>
          <w:szCs w:val="28"/>
        </w:rPr>
        <w:t>tl.28mm.</w:t>
      </w:r>
    </w:p>
    <w:p>
      <w:pPr>
        <w:pStyle w:val="Normal"/>
        <w:spacing w:before="0" w:afterAutospacing="0" w:after="0"/>
        <w:rPr/>
      </w:pPr>
      <w:r>
        <w:rPr>
          <w:sz w:val="28"/>
          <w:szCs w:val="28"/>
        </w:rPr>
        <w:t>mezi trámy a podlahovými palubkami  je položena izolace mirelon o tl. Min 2mm.</w:t>
      </w:r>
    </w:p>
    <w:p>
      <w:pPr>
        <w:pStyle w:val="Normal"/>
        <w:spacing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Autospacing="0" w:after="0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Svislé konstrukce </w:t>
      </w:r>
    </w:p>
    <w:p>
      <w:pPr>
        <w:pStyle w:val="Normal"/>
        <w:spacing w:before="0" w:afterAutospacing="0" w:after="0"/>
        <w:rPr/>
      </w:pPr>
      <w:r>
        <w:rPr>
          <w:sz w:val="28"/>
          <w:szCs w:val="28"/>
        </w:rPr>
        <w:t>Obvodová zeď je navržena z přesných tvárnic Ytong o tl-.30cm. Nad okenními a dveřními otvory je navržen žel. bet. věnec. O tl. 12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mm, který zároveň ztužuje celou obvodovou zeď. </w:t>
      </w:r>
      <w:r>
        <w:rPr>
          <w:sz w:val="28"/>
          <w:szCs w:val="28"/>
        </w:rPr>
        <w:t>v</w:t>
      </w:r>
      <w:r>
        <w:rPr>
          <w:sz w:val="28"/>
          <w:szCs w:val="28"/>
        </w:rPr>
        <w:t xml:space="preserve">iz detail výkr. </w:t>
      </w:r>
      <w:r>
        <w:rPr>
          <w:sz w:val="28"/>
          <w:szCs w:val="28"/>
        </w:rPr>
        <w:t>d</w:t>
      </w:r>
      <w:r>
        <w:rPr>
          <w:sz w:val="28"/>
          <w:szCs w:val="28"/>
        </w:rPr>
        <w:t>okumentace. Obvodová zeď bude z vnější strany opatřena perlinkou s následným omítnutím vnější fasády. Vnitřní stěny budou opatřeny doporučenými omítkami na přesné tvárnice Ytong.</w:t>
      </w:r>
    </w:p>
    <w:p>
      <w:pPr>
        <w:pStyle w:val="Normal"/>
        <w:spacing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Autospacing="0" w:after="0"/>
        <w:rPr/>
      </w:pPr>
      <w:r>
        <w:rPr>
          <w:sz w:val="28"/>
          <w:szCs w:val="28"/>
          <w:u w:val="single"/>
        </w:rPr>
        <w:t xml:space="preserve">Krov, střecha </w:t>
      </w:r>
    </w:p>
    <w:p>
      <w:pPr>
        <w:pStyle w:val="Normal"/>
        <w:spacing w:before="0" w:afterAutospacing="0" w:after="0"/>
        <w:rPr/>
      </w:pPr>
      <w:r>
        <w:rPr>
          <w:sz w:val="28"/>
          <w:szCs w:val="28"/>
        </w:rPr>
        <w:t xml:space="preserve">Krov je navržen jako hambalková konstrukce, z krokví o velikosti 12/12cm, </w:t>
      </w:r>
    </w:p>
    <w:p>
      <w:pPr>
        <w:pStyle w:val="Normal"/>
        <w:spacing w:before="0" w:afterAutospacing="0" w:after="0"/>
        <w:rPr/>
      </w:pPr>
      <w:r>
        <w:rPr>
          <w:sz w:val="28"/>
          <w:szCs w:val="28"/>
        </w:rPr>
        <w:t xml:space="preserve">Z vnější strany na krokve prkna na sraz o tl.30mm, které zároveň ztužují konstrukci krovu. Na ně je pak položena pojistná hydroizolace a následně </w:t>
      </w:r>
      <w:r>
        <w:rPr>
          <w:sz w:val="28"/>
          <w:szCs w:val="28"/>
        </w:rPr>
        <w:t>asfaltové šindele</w:t>
      </w:r>
      <w:r>
        <w:rPr>
          <w:sz w:val="28"/>
          <w:szCs w:val="28"/>
        </w:rPr>
        <w:t>.</w:t>
      </w:r>
    </w:p>
    <w:p>
      <w:pPr>
        <w:pStyle w:val="Normal"/>
        <w:spacing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Autospacing="0"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before="0" w:afterAutospacing="0" w:after="0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Okenní a dveřní otvory </w:t>
      </w:r>
    </w:p>
    <w:p>
      <w:pPr>
        <w:pStyle w:val="Normal"/>
        <w:spacing w:before="0" w:afterAutospacing="0" w:after="0"/>
        <w:rPr/>
      </w:pPr>
      <w:r>
        <w:rPr>
          <w:sz w:val="28"/>
          <w:szCs w:val="28"/>
        </w:rPr>
        <w:t xml:space="preserve">V přízemí domku jsou navrženy okenní otvory o rozměrech </w:t>
      </w:r>
      <w:r>
        <w:rPr>
          <w:sz w:val="28"/>
          <w:szCs w:val="28"/>
        </w:rPr>
        <w:t>990</w:t>
      </w:r>
      <w:r>
        <w:rPr>
          <w:sz w:val="28"/>
          <w:szCs w:val="28"/>
        </w:rPr>
        <w:t>/12</w:t>
      </w:r>
      <w:r>
        <w:rPr>
          <w:sz w:val="28"/>
          <w:szCs w:val="28"/>
        </w:rPr>
        <w:t>19</w:t>
      </w:r>
      <w:r>
        <w:rPr>
          <w:sz w:val="28"/>
          <w:szCs w:val="28"/>
        </w:rPr>
        <w:t xml:space="preserve"> mm. </w:t>
      </w:r>
      <w:r>
        <w:rPr>
          <w:sz w:val="28"/>
          <w:szCs w:val="28"/>
        </w:rPr>
        <w:t>S</w:t>
      </w:r>
      <w:r>
        <w:rPr>
          <w:sz w:val="28"/>
          <w:szCs w:val="28"/>
        </w:rPr>
        <w:t xml:space="preserve">tavební rozměry </w:t>
      </w:r>
      <w:r>
        <w:rPr>
          <w:sz w:val="28"/>
          <w:szCs w:val="28"/>
        </w:rPr>
        <w:t>r</w:t>
      </w:r>
      <w:r>
        <w:rPr>
          <w:sz w:val="28"/>
          <w:szCs w:val="28"/>
        </w:rPr>
        <w:t>ozměr pro vstupní dveře je 10</w:t>
      </w:r>
      <w:r>
        <w:rPr>
          <w:sz w:val="28"/>
          <w:szCs w:val="28"/>
        </w:rPr>
        <w:t>90</w:t>
      </w:r>
      <w:r>
        <w:rPr>
          <w:sz w:val="28"/>
          <w:szCs w:val="28"/>
        </w:rPr>
        <w:t>/2084mm.</w:t>
      </w:r>
    </w:p>
    <w:p>
      <w:pPr>
        <w:pStyle w:val="Normal"/>
        <w:spacing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Autospacing="0" w:after="0"/>
        <w:rPr/>
      </w:pPr>
      <w:r>
        <w:rPr>
          <w:sz w:val="28"/>
          <w:szCs w:val="28"/>
        </w:rPr>
        <w:t xml:space="preserve">Podkroví - 2x střešní okna </w:t>
      </w:r>
      <w:r>
        <w:rPr>
          <w:sz w:val="28"/>
          <w:szCs w:val="28"/>
        </w:rPr>
        <w:t>7</w:t>
      </w:r>
      <w:r>
        <w:rPr>
          <w:sz w:val="28"/>
          <w:szCs w:val="28"/>
        </w:rPr>
        <w:t>8</w:t>
      </w:r>
      <w:r>
        <w:rPr>
          <w:sz w:val="28"/>
          <w:szCs w:val="28"/>
        </w:rPr>
        <w:t>0</w:t>
      </w:r>
      <w:r>
        <w:rPr>
          <w:sz w:val="28"/>
          <w:szCs w:val="28"/>
        </w:rPr>
        <w:t>/</w:t>
      </w:r>
      <w:r>
        <w:rPr>
          <w:sz w:val="28"/>
          <w:szCs w:val="28"/>
        </w:rPr>
        <w:t>980</w:t>
      </w:r>
      <w:r>
        <w:rPr>
          <w:sz w:val="28"/>
          <w:szCs w:val="28"/>
        </w:rPr>
        <w:t xml:space="preserve">mm vstup z balkonu otvorem   </w:t>
      </w:r>
    </w:p>
    <w:p>
      <w:pPr>
        <w:pStyle w:val="Normal"/>
        <w:spacing w:before="0" w:afterAutospacing="0" w:after="0"/>
        <w:rPr/>
      </w:pPr>
      <w:r>
        <w:rPr>
          <w:sz w:val="28"/>
          <w:szCs w:val="28"/>
        </w:rPr>
        <w:t xml:space="preserve">o </w:t>
      </w:r>
      <w:r>
        <w:rPr>
          <w:sz w:val="28"/>
          <w:szCs w:val="28"/>
        </w:rPr>
        <w:t>stavebních</w:t>
      </w:r>
      <w:r>
        <w:rPr>
          <w:sz w:val="28"/>
          <w:szCs w:val="28"/>
        </w:rPr>
        <w:t xml:space="preserve"> rozměrech 12</w:t>
      </w:r>
      <w:r>
        <w:rPr>
          <w:sz w:val="28"/>
          <w:szCs w:val="28"/>
        </w:rPr>
        <w:t>26</w:t>
      </w:r>
      <w:r>
        <w:rPr>
          <w:sz w:val="28"/>
          <w:szCs w:val="28"/>
        </w:rPr>
        <w:t>/8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0mm </w:t>
      </w:r>
      <w:r>
        <w:rPr>
          <w:sz w:val="28"/>
          <w:szCs w:val="28"/>
        </w:rPr>
        <w:t>a šířkou průchodu dveří 600mm</w:t>
      </w:r>
    </w:p>
    <w:p>
      <w:pPr>
        <w:pStyle w:val="Normal"/>
        <w:spacing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before="0" w:afterAutospacing="0" w:after="0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Schodiště</w:t>
      </w:r>
    </w:p>
    <w:p>
      <w:pPr>
        <w:pStyle w:val="Normal"/>
        <w:spacing w:before="0" w:afterAutospacing="0" w:after="0"/>
        <w:rPr/>
      </w:pPr>
      <w:r>
        <w:rPr>
          <w:color w:val="auto"/>
          <w:sz w:val="28"/>
          <w:szCs w:val="28"/>
        </w:rPr>
        <w:t>Venkovní dřevěné schodiště se vstupem na balkon, doporučeno opatřit zábradlím.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>V prostoru přízemí ve stropní konstrukci navržen otvor pro umístění padacího skládacího žebříku.</w:t>
      </w:r>
    </w:p>
    <w:p>
      <w:pPr>
        <w:pStyle w:val="Normal"/>
        <w:spacing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Autospacing="0" w:after="0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Úpravy  povrchů</w:t>
      </w:r>
    </w:p>
    <w:p>
      <w:pPr>
        <w:pStyle w:val="Normal"/>
        <w:spacing w:before="0" w:afterAutospacing="0" w:after="0"/>
        <w:rPr/>
      </w:pPr>
      <w:r>
        <w:rPr>
          <w:sz w:val="28"/>
          <w:szCs w:val="28"/>
        </w:rPr>
        <w:t>Zdivo Ytog -  venkovní strana opatřeno perlinkou. Druh omítky  pouze doporučené omítky pro přesné tvárnice.</w:t>
      </w:r>
    </w:p>
    <w:p>
      <w:pPr>
        <w:pStyle w:val="Normal"/>
        <w:spacing w:before="0" w:afterAutospacing="0" w:after="0"/>
        <w:rPr>
          <w:sz w:val="28"/>
          <w:szCs w:val="28"/>
        </w:rPr>
      </w:pPr>
      <w:r>
        <w:rPr/>
      </w:r>
    </w:p>
    <w:p>
      <w:pPr>
        <w:pStyle w:val="Normal"/>
        <w:spacing w:before="0" w:afterAutospacing="0" w:after="0"/>
        <w:rPr>
          <w:sz w:val="28"/>
          <w:szCs w:val="28"/>
        </w:rPr>
      </w:pPr>
      <w:r>
        <w:rPr/>
      </w:r>
    </w:p>
    <w:p>
      <w:pPr>
        <w:pStyle w:val="Normal"/>
        <w:spacing w:before="0" w:afterAutospacing="0" w:after="0"/>
        <w:rPr>
          <w:sz w:val="28"/>
          <w:szCs w:val="28"/>
        </w:rPr>
      </w:pPr>
      <w:r>
        <w:rPr/>
      </w:r>
    </w:p>
    <w:p>
      <w:pPr>
        <w:pStyle w:val="Normal"/>
        <w:spacing w:before="0" w:afterAutospacing="0" w:after="0"/>
        <w:rPr>
          <w:sz w:val="28"/>
          <w:szCs w:val="28"/>
        </w:rPr>
      </w:pPr>
      <w:r>
        <w:rPr/>
      </w:r>
    </w:p>
    <w:p>
      <w:pPr>
        <w:pStyle w:val="Normal"/>
        <w:spacing w:before="0" w:afterAutospacing="0" w:after="0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Barvy a materiály</w:t>
      </w:r>
    </w:p>
    <w:p>
      <w:pPr>
        <w:pStyle w:val="Normal"/>
        <w:spacing w:before="0" w:afterAutospacing="0" w:after="0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spacing w:before="0" w:afterAutospacing="0" w:after="0"/>
        <w:rPr>
          <w:b w:val="false"/>
          <w:b w:val="false"/>
          <w:bCs w:val="false"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 xml:space="preserve">barva fasády: </w:t>
      </w:r>
      <w:r>
        <w:rPr>
          <w:b w:val="false"/>
          <w:bCs w:val="false"/>
          <w:sz w:val="28"/>
          <w:szCs w:val="28"/>
          <w:u w:val="none"/>
        </w:rPr>
        <w:t>S 1020-G50Y vybíráno na monitoru. Doporučeno vybrat fizicky ze vzorníku dle fasády stávajícího domu.</w:t>
      </w:r>
    </w:p>
    <w:p>
      <w:pPr>
        <w:pStyle w:val="Normal"/>
        <w:spacing w:before="0" w:afterAutospacing="0" w:after="0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</w:r>
    </w:p>
    <w:p>
      <w:pPr>
        <w:pStyle w:val="Normal"/>
        <w:spacing w:before="0" w:afterAutospacing="0" w:after="0"/>
        <w:rPr>
          <w:b/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 xml:space="preserve">Sokl: </w:t>
      </w:r>
      <w:r>
        <w:rPr>
          <w:b w:val="false"/>
          <w:bCs w:val="false"/>
          <w:sz w:val="28"/>
          <w:szCs w:val="28"/>
          <w:u w:val="none"/>
        </w:rPr>
        <w:t>sokl bude dekorativní omítka marmolit, šedý dekor</w:t>
      </w:r>
      <w:r>
        <w:rPr>
          <w:b/>
          <w:bCs/>
          <w:sz w:val="28"/>
          <w:szCs w:val="28"/>
          <w:u w:val="none"/>
        </w:rPr>
        <w:t xml:space="preserve"> </w:t>
      </w:r>
      <w:r>
        <w:rPr>
          <w:b w:val="false"/>
          <w:bCs w:val="false"/>
          <w:sz w:val="28"/>
          <w:szCs w:val="28"/>
          <w:u w:val="none"/>
        </w:rPr>
        <w:t>MAR2_M091. Zase je doporučeno na místě posoudit vzorek.</w:t>
      </w:r>
    </w:p>
    <w:p>
      <w:pPr>
        <w:pStyle w:val="Normal"/>
        <w:spacing w:before="0" w:afterAutospacing="0" w:after="0"/>
        <w:rPr>
          <w:b w:val="false"/>
          <w:b w:val="false"/>
          <w:bCs w:val="false"/>
        </w:rPr>
      </w:pPr>
      <w:r>
        <w:rPr>
          <w:b/>
          <w:bCs/>
          <w:sz w:val="28"/>
          <w:szCs w:val="28"/>
          <w:u w:val="none"/>
        </w:rPr>
      </w:r>
    </w:p>
    <w:p>
      <w:pPr>
        <w:pStyle w:val="Normal"/>
        <w:spacing w:before="0" w:afterAutospacing="0" w:after="0"/>
        <w:rPr>
          <w:b/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>zábradlí balkonu:</w:t>
      </w:r>
      <w:r>
        <w:rPr>
          <w:b w:val="false"/>
          <w:bCs w:val="false"/>
          <w:sz w:val="28"/>
          <w:szCs w:val="28"/>
          <w:u w:val="none"/>
        </w:rPr>
        <w:t xml:space="preserve"> bílý nátěr</w:t>
      </w:r>
    </w:p>
    <w:p>
      <w:pPr>
        <w:pStyle w:val="Normal"/>
        <w:spacing w:before="0" w:afterAutospacing="0" w:after="0"/>
        <w:rPr>
          <w:b w:val="false"/>
          <w:b w:val="false"/>
          <w:bCs w:val="false"/>
        </w:rPr>
      </w:pPr>
      <w:r>
        <w:rPr>
          <w:b/>
          <w:bCs/>
          <w:sz w:val="28"/>
          <w:szCs w:val="28"/>
          <w:u w:val="none"/>
        </w:rPr>
      </w:r>
    </w:p>
    <w:p>
      <w:pPr>
        <w:pStyle w:val="Normal"/>
        <w:spacing w:before="0" w:afterAutospacing="0" w:after="0"/>
        <w:rPr>
          <w:b/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 xml:space="preserve">střešní krytina: </w:t>
      </w:r>
      <w:r>
        <w:rPr>
          <w:b w:val="false"/>
          <w:bCs w:val="false"/>
          <w:sz w:val="28"/>
          <w:szCs w:val="28"/>
          <w:u w:val="none"/>
        </w:rPr>
        <w:t>asfaltové šindele, barva cihlově červená</w:t>
      </w:r>
    </w:p>
    <w:p>
      <w:pPr>
        <w:pStyle w:val="Normal"/>
        <w:spacing w:before="0" w:afterAutospacing="0" w:after="0"/>
        <w:rPr>
          <w:b w:val="false"/>
          <w:b w:val="false"/>
          <w:bCs w:val="false"/>
        </w:rPr>
      </w:pPr>
      <w:r>
        <w:rPr>
          <w:b/>
          <w:bCs/>
          <w:sz w:val="28"/>
          <w:szCs w:val="28"/>
          <w:u w:val="none"/>
        </w:rPr>
      </w:r>
    </w:p>
    <w:p>
      <w:pPr>
        <w:pStyle w:val="Normal"/>
        <w:spacing w:before="0" w:afterAutospacing="0" w:after="0"/>
        <w:rPr>
          <w:b w:val="false"/>
          <w:b w:val="false"/>
          <w:bCs w:val="false"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 xml:space="preserve">rámování oken a okna/dveře: </w:t>
      </w:r>
      <w:r>
        <w:rPr>
          <w:b w:val="false"/>
          <w:bCs w:val="false"/>
          <w:sz w:val="28"/>
          <w:szCs w:val="28"/>
          <w:u w:val="none"/>
        </w:rPr>
        <w:t>bílý nátěr</w:t>
      </w:r>
    </w:p>
    <w:p>
      <w:pPr>
        <w:pStyle w:val="Normal"/>
        <w:spacing w:before="0" w:afterAutospacing="0" w:after="0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</w:r>
    </w:p>
    <w:p>
      <w:pPr>
        <w:pStyle w:val="Normal"/>
        <w:spacing w:before="0" w:afterAutospacing="0" w:after="0"/>
        <w:rPr>
          <w:b/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 xml:space="preserve">štítové oplechování: </w:t>
      </w:r>
      <w:r>
        <w:rPr>
          <w:b w:val="false"/>
          <w:bCs w:val="false"/>
          <w:sz w:val="28"/>
          <w:szCs w:val="28"/>
          <w:u w:val="none"/>
        </w:rPr>
        <w:t>010 bílá</w:t>
      </w:r>
    </w:p>
    <w:p>
      <w:pPr>
        <w:pStyle w:val="Normal"/>
        <w:spacing w:before="0" w:afterAutospacing="0" w:after="0"/>
        <w:rPr>
          <w:b/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</w:r>
    </w:p>
    <w:p>
      <w:pPr>
        <w:pStyle w:val="Normal"/>
        <w:spacing w:before="0" w:afterAutospacing="0" w:after="0"/>
        <w:rPr>
          <w:b/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 xml:space="preserve">okap: </w:t>
      </w:r>
      <w:r>
        <w:rPr>
          <w:b w:val="false"/>
          <w:bCs w:val="false"/>
          <w:sz w:val="28"/>
          <w:szCs w:val="28"/>
          <w:u w:val="none"/>
        </w:rPr>
        <w:t>434 hnědá</w:t>
      </w:r>
    </w:p>
    <w:p>
      <w:pPr>
        <w:pStyle w:val="Normal"/>
        <w:spacing w:before="0" w:afterAutospacing="0" w:after="0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</w:r>
    </w:p>
    <w:p>
      <w:pPr>
        <w:pStyle w:val="Normal"/>
        <w:spacing w:before="0" w:afterAutospacing="0" w:after="0"/>
        <w:rPr>
          <w:b/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>povrchy s přiznaným přírodním dřevem viz. Vizualizace:</w:t>
      </w:r>
      <w:r>
        <w:rPr>
          <w:b w:val="false"/>
          <w:bCs w:val="false"/>
          <w:sz w:val="28"/>
          <w:szCs w:val="28"/>
          <w:u w:val="none"/>
        </w:rPr>
        <w:t xml:space="preserve"> </w:t>
      </w:r>
      <w:r>
        <w:rPr>
          <w:b w:val="false"/>
          <w:bCs w:val="false"/>
          <w:sz w:val="28"/>
          <w:szCs w:val="28"/>
          <w:u w:val="none"/>
        </w:rPr>
        <w:t>bezbarvá lazura</w:t>
      </w:r>
    </w:p>
    <w:p>
      <w:pPr>
        <w:pStyle w:val="Normal"/>
        <w:spacing w:before="0" w:afterAutospacing="0" w:after="0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</w:r>
    </w:p>
    <w:p>
      <w:pPr>
        <w:pStyle w:val="Normal"/>
        <w:spacing w:before="0" w:afterAutospacing="0" w:after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Autospacing="1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LibreOffice/6.2.1.2$Windows_X86_64 LibreOffice_project/7bcb35dc3024a62dea0caee87020152d1ee96e71</Application>
  <Pages>3</Pages>
  <Words>521</Words>
  <Characters>2998</Characters>
  <CharactersWithSpaces>3511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2020-04-20T14:38:00Z</dcterms:created>
  <dc:creator>ASUS Prime</dc:creator>
  <dc:description/>
  <dc:language>cs-CZ</dc:language>
  <cp:lastModifiedBy/>
  <dcterms:modified xsi:type="dcterms:W3CDTF">2020-05-01T00:03:55Z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