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33F" w:rsidRDefault="00D3033F" w:rsidP="00D3033F">
      <w:r>
        <w:t>www.archonplus.cz/projekt_domu/AKEBIE_05_0-01/m44320b977e1a7</w:t>
      </w:r>
    </w:p>
    <w:p w:rsidR="00C36CDB" w:rsidRDefault="00D3033F" w:rsidP="00D3033F">
      <w:r>
        <w:t>https://hoffmann.cz/rodinny-dum-nike</w:t>
      </w:r>
    </w:p>
    <w:sectPr w:rsidR="00C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51"/>
    <w:rsid w:val="00370363"/>
    <w:rsid w:val="00776851"/>
    <w:rsid w:val="00D3033F"/>
    <w:rsid w:val="00EA3A68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2BB9"/>
  <w15:chartTrackingRefBased/>
  <w15:docId w15:val="{B5E0BE5D-C670-4B84-9BCF-CD5F6AA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Hurta</dc:creator>
  <cp:keywords/>
  <dc:description/>
  <cp:lastModifiedBy>Filip Hurta</cp:lastModifiedBy>
  <cp:revision>6</cp:revision>
  <dcterms:created xsi:type="dcterms:W3CDTF">2020-04-20T07:05:00Z</dcterms:created>
  <dcterms:modified xsi:type="dcterms:W3CDTF">2020-04-21T13:26:00Z</dcterms:modified>
</cp:coreProperties>
</file>