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CF43" w14:textId="18B40E10" w:rsidR="0004644B" w:rsidRPr="00F26BE4" w:rsidRDefault="000464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6BE4">
        <w:rPr>
          <w:rFonts w:ascii="Calibri" w:hAnsi="Calibri" w:cs="Calibri"/>
        </w:rPr>
        <w:t xml:space="preserve">Vestavěná skříň </w:t>
      </w:r>
      <w:r w:rsidR="00A33075" w:rsidRPr="00F26BE4">
        <w:rPr>
          <w:rFonts w:ascii="Calibri" w:hAnsi="Calibri" w:cs="Calibri"/>
        </w:rPr>
        <w:t>– obě bočnice (</w:t>
      </w:r>
      <w:r w:rsidRPr="00F26BE4">
        <w:rPr>
          <w:rFonts w:ascii="Calibri" w:hAnsi="Calibri" w:cs="Calibri"/>
        </w:rPr>
        <w:t xml:space="preserve">stojící </w:t>
      </w:r>
      <w:r w:rsidR="000304B5">
        <w:rPr>
          <w:rFonts w:ascii="Calibri" w:hAnsi="Calibri" w:cs="Calibri"/>
        </w:rPr>
        <w:t>v prostoru</w:t>
      </w:r>
      <w:r w:rsidR="00A33075" w:rsidRPr="00F26BE4">
        <w:rPr>
          <w:rFonts w:ascii="Calibri" w:hAnsi="Calibri" w:cs="Calibri"/>
        </w:rPr>
        <w:t>), b</w:t>
      </w:r>
      <w:r w:rsidRPr="00F26BE4">
        <w:rPr>
          <w:rFonts w:ascii="Calibri" w:hAnsi="Calibri" w:cs="Calibri"/>
        </w:rPr>
        <w:t>ez dna, bez stropu</w:t>
      </w:r>
      <w:r w:rsidR="00A33075" w:rsidRPr="00F26BE4">
        <w:rPr>
          <w:rFonts w:ascii="Calibri" w:hAnsi="Calibri" w:cs="Calibri"/>
        </w:rPr>
        <w:t xml:space="preserve">, zadní stěna bílý </w:t>
      </w:r>
      <w:proofErr w:type="spellStart"/>
      <w:r w:rsidR="00A33075" w:rsidRPr="00F26BE4">
        <w:rPr>
          <w:rFonts w:ascii="Calibri" w:hAnsi="Calibri" w:cs="Calibri"/>
        </w:rPr>
        <w:t>sololak</w:t>
      </w:r>
      <w:proofErr w:type="spellEnd"/>
      <w:r w:rsidRPr="00F26BE4">
        <w:rPr>
          <w:rFonts w:ascii="Calibri" w:hAnsi="Calibri" w:cs="Calibri"/>
        </w:rPr>
        <w:t xml:space="preserve">. </w:t>
      </w:r>
    </w:p>
    <w:p w14:paraId="4026BB66" w14:textId="4501DC10" w:rsidR="0004644B" w:rsidRPr="00F26BE4" w:rsidRDefault="000464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6BE4">
        <w:rPr>
          <w:rFonts w:ascii="Calibri" w:hAnsi="Calibri" w:cs="Calibri"/>
        </w:rPr>
        <w:t>Š</w:t>
      </w:r>
      <w:r w:rsidR="00B601A8" w:rsidRPr="00F26BE4">
        <w:rPr>
          <w:rFonts w:ascii="Calibri" w:hAnsi="Calibri" w:cs="Calibri"/>
        </w:rPr>
        <w:t xml:space="preserve">. </w:t>
      </w:r>
      <w:proofErr w:type="gramStart"/>
      <w:r w:rsidRPr="00F26BE4">
        <w:rPr>
          <w:rFonts w:ascii="Calibri" w:hAnsi="Calibri" w:cs="Calibri"/>
        </w:rPr>
        <w:t>300cm</w:t>
      </w:r>
      <w:proofErr w:type="gramEnd"/>
      <w:r w:rsidRPr="00F26BE4">
        <w:rPr>
          <w:rFonts w:ascii="Calibri" w:hAnsi="Calibri" w:cs="Calibri"/>
        </w:rPr>
        <w:t xml:space="preserve">, </w:t>
      </w:r>
      <w:r w:rsidR="00B601A8" w:rsidRPr="00F26BE4">
        <w:rPr>
          <w:rFonts w:ascii="Calibri" w:hAnsi="Calibri" w:cs="Calibri"/>
        </w:rPr>
        <w:t xml:space="preserve">V. </w:t>
      </w:r>
      <w:r w:rsidRPr="00F26BE4">
        <w:rPr>
          <w:rFonts w:ascii="Calibri" w:hAnsi="Calibri" w:cs="Calibri"/>
        </w:rPr>
        <w:t xml:space="preserve">261cm, </w:t>
      </w:r>
      <w:r w:rsidR="00B601A8" w:rsidRPr="00F26BE4">
        <w:rPr>
          <w:rFonts w:ascii="Calibri" w:hAnsi="Calibri" w:cs="Calibri"/>
        </w:rPr>
        <w:t xml:space="preserve">HL. </w:t>
      </w:r>
      <w:r w:rsidRPr="00F26BE4">
        <w:rPr>
          <w:rFonts w:ascii="Calibri" w:hAnsi="Calibri" w:cs="Calibri"/>
        </w:rPr>
        <w:t>celk</w:t>
      </w:r>
      <w:r w:rsidR="00B601A8" w:rsidRPr="00F26BE4">
        <w:rPr>
          <w:rFonts w:ascii="Calibri" w:hAnsi="Calibri" w:cs="Calibri"/>
        </w:rPr>
        <w:t>em</w:t>
      </w:r>
      <w:r w:rsidRPr="00F26BE4">
        <w:rPr>
          <w:rFonts w:ascii="Calibri" w:hAnsi="Calibri" w:cs="Calibri"/>
        </w:rPr>
        <w:t xml:space="preserve"> 70cm. </w:t>
      </w:r>
      <w:r w:rsidR="00B601A8" w:rsidRPr="00F26BE4">
        <w:rPr>
          <w:rFonts w:ascii="Calibri" w:hAnsi="Calibri" w:cs="Calibri"/>
        </w:rPr>
        <w:t>L</w:t>
      </w:r>
      <w:r w:rsidR="00A33075" w:rsidRPr="00F26BE4">
        <w:rPr>
          <w:rFonts w:ascii="Calibri" w:hAnsi="Calibri" w:cs="Calibri"/>
        </w:rPr>
        <w:t xml:space="preserve">amino </w:t>
      </w:r>
      <w:r w:rsidR="0059159E" w:rsidRPr="00F26BE4">
        <w:rPr>
          <w:rFonts w:ascii="Calibri" w:hAnsi="Calibri" w:cs="Calibri"/>
        </w:rPr>
        <w:t>D</w:t>
      </w:r>
      <w:r w:rsidR="00B601A8" w:rsidRPr="00F26BE4">
        <w:rPr>
          <w:rFonts w:ascii="Calibri" w:hAnsi="Calibri" w:cs="Calibri"/>
        </w:rPr>
        <w:t xml:space="preserve">TD </w:t>
      </w:r>
      <w:proofErr w:type="gramStart"/>
      <w:r w:rsidR="00A33075" w:rsidRPr="00F26BE4">
        <w:rPr>
          <w:rFonts w:ascii="Calibri" w:hAnsi="Calibri" w:cs="Calibri"/>
        </w:rPr>
        <w:t>18mm</w:t>
      </w:r>
      <w:proofErr w:type="gramEnd"/>
      <w:r w:rsidR="00A33075" w:rsidRPr="00F26BE4">
        <w:rPr>
          <w:rFonts w:ascii="Calibri" w:hAnsi="Calibri" w:cs="Calibri"/>
        </w:rPr>
        <w:t xml:space="preserve">. </w:t>
      </w:r>
      <w:r w:rsidR="00A33075" w:rsidRPr="00F26BE4">
        <w:rPr>
          <w:rFonts w:ascii="Calibri" w:hAnsi="Calibri" w:cs="Calibri"/>
        </w:rPr>
        <w:t>P</w:t>
      </w:r>
      <w:r w:rsidRPr="00F26BE4">
        <w:rPr>
          <w:rFonts w:ascii="Calibri" w:hAnsi="Calibri" w:cs="Calibri"/>
        </w:rPr>
        <w:t xml:space="preserve">rovedení dle obrázku. </w:t>
      </w:r>
    </w:p>
    <w:p w14:paraId="6854E92A" w14:textId="1281E945" w:rsidR="00A33075" w:rsidRPr="00F26BE4" w:rsidRDefault="00A6300E" w:rsidP="00A3307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6BE4">
        <w:rPr>
          <w:rFonts w:ascii="Calibri" w:hAnsi="Calibri" w:cs="Calibri"/>
        </w:rPr>
        <w:t xml:space="preserve">3x posuvné dveře. </w:t>
      </w:r>
      <w:r w:rsidR="00A33075" w:rsidRPr="00F26BE4">
        <w:rPr>
          <w:rFonts w:ascii="Calibri" w:hAnsi="Calibri" w:cs="Calibri"/>
        </w:rPr>
        <w:t xml:space="preserve">Dekor dřevo hnědý </w:t>
      </w:r>
      <w:proofErr w:type="spellStart"/>
      <w:r w:rsidR="00A33075" w:rsidRPr="00F26BE4">
        <w:rPr>
          <w:rFonts w:ascii="Calibri" w:hAnsi="Calibri" w:cs="Calibri"/>
        </w:rPr>
        <w:t>Egger</w:t>
      </w:r>
      <w:proofErr w:type="spellEnd"/>
      <w:r w:rsidR="00A33075" w:rsidRPr="00F26BE4">
        <w:rPr>
          <w:rFonts w:ascii="Calibri" w:hAnsi="Calibri" w:cs="Calibri"/>
        </w:rPr>
        <w:t xml:space="preserve"> H2033</w:t>
      </w:r>
      <w:r w:rsidR="00A33075" w:rsidRPr="00F26BE4">
        <w:rPr>
          <w:rFonts w:ascii="Calibri" w:hAnsi="Calibri" w:cs="Calibri"/>
        </w:rPr>
        <w:t xml:space="preserve">: </w:t>
      </w:r>
      <w:r w:rsidR="00B601A8" w:rsidRPr="00F26BE4">
        <w:rPr>
          <w:rFonts w:ascii="Calibri" w:hAnsi="Calibri" w:cs="Calibri"/>
        </w:rPr>
        <w:t xml:space="preserve">obě boční posuvné </w:t>
      </w:r>
      <w:r w:rsidR="00A33075" w:rsidRPr="00F26BE4">
        <w:rPr>
          <w:rFonts w:ascii="Calibri" w:hAnsi="Calibri" w:cs="Calibri"/>
        </w:rPr>
        <w:t xml:space="preserve">dveře, oba boky a čela šuplíků. </w:t>
      </w:r>
      <w:r w:rsidRPr="00F26BE4">
        <w:rPr>
          <w:rFonts w:ascii="Calibri" w:hAnsi="Calibri" w:cs="Calibri"/>
        </w:rPr>
        <w:t xml:space="preserve">Prostřední dveře: zrcadlo. </w:t>
      </w:r>
      <w:r w:rsidR="00A33075" w:rsidRPr="00F26BE4">
        <w:rPr>
          <w:rFonts w:ascii="Calibri" w:hAnsi="Calibri" w:cs="Calibri"/>
        </w:rPr>
        <w:t xml:space="preserve">Ostatní </w:t>
      </w:r>
      <w:r w:rsidR="005A36DE">
        <w:rPr>
          <w:rFonts w:ascii="Calibri" w:hAnsi="Calibri" w:cs="Calibri"/>
        </w:rPr>
        <w:t xml:space="preserve">vnitřní </w:t>
      </w:r>
      <w:r w:rsidR="00A33075" w:rsidRPr="00F26BE4">
        <w:rPr>
          <w:rFonts w:ascii="Calibri" w:hAnsi="Calibri" w:cs="Calibri"/>
        </w:rPr>
        <w:t>části: bílé.</w:t>
      </w:r>
    </w:p>
    <w:p w14:paraId="1C81DF74" w14:textId="1CCA5BBF" w:rsidR="00A33075" w:rsidRPr="00F26BE4" w:rsidRDefault="00A33075" w:rsidP="00A3307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6BE4">
        <w:rPr>
          <w:rFonts w:ascii="Calibri" w:hAnsi="Calibri" w:cs="Calibri"/>
        </w:rPr>
        <w:t>Všechny hrany včetně vnitřních: plastové ABS.</w:t>
      </w:r>
    </w:p>
    <w:p w14:paraId="3BE1C1FB" w14:textId="7B35F8AC" w:rsidR="0004644B" w:rsidRPr="00F26BE4" w:rsidRDefault="000464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6BE4">
        <w:rPr>
          <w:rFonts w:ascii="Calibri" w:hAnsi="Calibri" w:cs="Calibri"/>
        </w:rPr>
        <w:t>Kvalitní pojezdy</w:t>
      </w:r>
      <w:r w:rsidR="00FD22EE">
        <w:rPr>
          <w:rFonts w:ascii="Calibri" w:hAnsi="Calibri" w:cs="Calibri"/>
        </w:rPr>
        <w:t xml:space="preserve"> s </w:t>
      </w:r>
      <w:r w:rsidRPr="00F26BE4">
        <w:rPr>
          <w:rFonts w:ascii="Calibri" w:hAnsi="Calibri" w:cs="Calibri"/>
        </w:rPr>
        <w:t>dlouh</w:t>
      </w:r>
      <w:r w:rsidR="00FD22EE">
        <w:rPr>
          <w:rFonts w:ascii="Calibri" w:hAnsi="Calibri" w:cs="Calibri"/>
        </w:rPr>
        <w:t>ou</w:t>
      </w:r>
      <w:r w:rsidR="006E4055" w:rsidRPr="00F26BE4">
        <w:rPr>
          <w:rFonts w:ascii="Calibri" w:hAnsi="Calibri" w:cs="Calibri"/>
        </w:rPr>
        <w:t xml:space="preserve"> </w:t>
      </w:r>
      <w:r w:rsidRPr="00F26BE4">
        <w:rPr>
          <w:rFonts w:ascii="Calibri" w:hAnsi="Calibri" w:cs="Calibri"/>
        </w:rPr>
        <w:t>životnost</w:t>
      </w:r>
      <w:r w:rsidR="00FD22EE">
        <w:rPr>
          <w:rFonts w:ascii="Calibri" w:hAnsi="Calibri" w:cs="Calibri"/>
        </w:rPr>
        <w:t>í</w:t>
      </w:r>
      <w:r w:rsidR="006E4055" w:rsidRPr="00F26BE4">
        <w:rPr>
          <w:rFonts w:ascii="Calibri" w:hAnsi="Calibri" w:cs="Calibri"/>
        </w:rPr>
        <w:t xml:space="preserve">, </w:t>
      </w:r>
      <w:r w:rsidRPr="00F26BE4">
        <w:rPr>
          <w:rFonts w:ascii="Calibri" w:hAnsi="Calibri" w:cs="Calibri"/>
        </w:rPr>
        <w:t>ochran</w:t>
      </w:r>
      <w:r w:rsidR="006E4055" w:rsidRPr="00F26BE4">
        <w:rPr>
          <w:rFonts w:ascii="Calibri" w:hAnsi="Calibri" w:cs="Calibri"/>
        </w:rPr>
        <w:t>a</w:t>
      </w:r>
      <w:r w:rsidRPr="00F26BE4">
        <w:rPr>
          <w:rFonts w:ascii="Calibri" w:hAnsi="Calibri" w:cs="Calibri"/>
        </w:rPr>
        <w:t xml:space="preserve"> proti prachu</w:t>
      </w:r>
      <w:r w:rsidR="007B7DCB">
        <w:rPr>
          <w:rFonts w:ascii="Calibri" w:hAnsi="Calibri" w:cs="Calibri"/>
        </w:rPr>
        <w:t>, tichý provoz</w:t>
      </w:r>
      <w:r w:rsidR="0006513C" w:rsidRPr="00F26BE4">
        <w:rPr>
          <w:rFonts w:ascii="Calibri" w:hAnsi="Calibri" w:cs="Calibri"/>
        </w:rPr>
        <w:t>.</w:t>
      </w:r>
    </w:p>
    <w:p w14:paraId="6A9FFF11" w14:textId="7463E6D8" w:rsidR="0059159E" w:rsidRDefault="001E1D29" w:rsidP="005915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Dveře s kovovými hranami</w:t>
      </w:r>
      <w:r w:rsidR="000304B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na bocích </w:t>
      </w:r>
      <w:r w:rsidR="0059159E" w:rsidRPr="00F26BE4">
        <w:rPr>
          <w:rFonts w:ascii="Calibri" w:hAnsi="Calibri" w:cs="Calibri"/>
        </w:rPr>
        <w:t xml:space="preserve">Al </w:t>
      </w:r>
      <w:r w:rsidR="00701042">
        <w:rPr>
          <w:rFonts w:ascii="Calibri" w:hAnsi="Calibri" w:cs="Calibri"/>
        </w:rPr>
        <w:t xml:space="preserve">úchytové </w:t>
      </w:r>
      <w:r w:rsidR="0059159E" w:rsidRPr="00F26BE4">
        <w:rPr>
          <w:rFonts w:ascii="Calibri" w:hAnsi="Calibri" w:cs="Calibri"/>
        </w:rPr>
        <w:t>profil</w:t>
      </w:r>
      <w:r>
        <w:rPr>
          <w:rFonts w:ascii="Calibri" w:hAnsi="Calibri" w:cs="Calibri"/>
        </w:rPr>
        <w:t>y</w:t>
      </w:r>
      <w:r w:rsidR="0059159E" w:rsidRPr="00F26BE4">
        <w:rPr>
          <w:rFonts w:ascii="Calibri" w:hAnsi="Calibri" w:cs="Calibri"/>
        </w:rPr>
        <w:t xml:space="preserve"> </w:t>
      </w:r>
      <w:r w:rsidR="00FD22EE">
        <w:rPr>
          <w:rFonts w:ascii="Calibri" w:hAnsi="Calibri" w:cs="Calibri"/>
        </w:rPr>
        <w:t>viz obrázek</w:t>
      </w:r>
      <w:r w:rsidR="00FD22EE">
        <w:rPr>
          <w:rFonts w:ascii="Calibri" w:hAnsi="Calibri" w:cs="Calibri"/>
        </w:rPr>
        <w:t xml:space="preserve">, barva </w:t>
      </w:r>
      <w:r w:rsidR="009206D1">
        <w:rPr>
          <w:rFonts w:ascii="Calibri" w:hAnsi="Calibri" w:cs="Calibri"/>
        </w:rPr>
        <w:t xml:space="preserve">Champagne: </w:t>
      </w:r>
    </w:p>
    <w:p w14:paraId="01B87DAD" w14:textId="38D84423" w:rsidR="009206D1" w:rsidRPr="00F26BE4" w:rsidRDefault="009206D1" w:rsidP="005915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5BBACA3B" wp14:editId="5AC0F2B9">
            <wp:extent cx="1478280" cy="1042715"/>
            <wp:effectExtent l="0" t="0" r="762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2075" cy="104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E34AA" w14:textId="5DE480E3" w:rsidR="0059159E" w:rsidRPr="00F26BE4" w:rsidRDefault="0059159E" w:rsidP="005915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6BE4">
        <w:rPr>
          <w:rFonts w:ascii="Calibri" w:hAnsi="Calibri" w:cs="Calibri"/>
        </w:rPr>
        <w:t xml:space="preserve">8x šuplík, </w:t>
      </w:r>
      <w:r w:rsidR="00121D15" w:rsidRPr="00F26BE4">
        <w:rPr>
          <w:rFonts w:ascii="Calibri" w:hAnsi="Calibri" w:cs="Calibri"/>
        </w:rPr>
        <w:t xml:space="preserve">kvalitní </w:t>
      </w:r>
      <w:r w:rsidRPr="00F26BE4">
        <w:rPr>
          <w:rFonts w:ascii="Calibri" w:hAnsi="Calibri" w:cs="Calibri"/>
        </w:rPr>
        <w:t xml:space="preserve">kuličkový </w:t>
      </w:r>
      <w:proofErr w:type="spellStart"/>
      <w:r w:rsidRPr="00F26BE4">
        <w:rPr>
          <w:rFonts w:ascii="Calibri" w:hAnsi="Calibri" w:cs="Calibri"/>
        </w:rPr>
        <w:t>plnovýsuv</w:t>
      </w:r>
      <w:proofErr w:type="spellEnd"/>
      <w:r w:rsidR="00121D15" w:rsidRPr="00F26BE4">
        <w:rPr>
          <w:rFonts w:ascii="Calibri" w:hAnsi="Calibri" w:cs="Calibri"/>
        </w:rPr>
        <w:t xml:space="preserve"> </w:t>
      </w:r>
      <w:r w:rsidRPr="00F26BE4">
        <w:rPr>
          <w:rFonts w:ascii="Calibri" w:hAnsi="Calibri" w:cs="Calibri"/>
        </w:rPr>
        <w:t>(</w:t>
      </w:r>
      <w:proofErr w:type="spellStart"/>
      <w:proofErr w:type="gramStart"/>
      <w:r w:rsidRPr="00F26BE4">
        <w:rPr>
          <w:rFonts w:ascii="Calibri" w:hAnsi="Calibri" w:cs="Calibri"/>
        </w:rPr>
        <w:t>např.Hettich</w:t>
      </w:r>
      <w:proofErr w:type="spellEnd"/>
      <w:proofErr w:type="gramEnd"/>
      <w:r w:rsidRPr="00F26BE4">
        <w:rPr>
          <w:rFonts w:ascii="Calibri" w:hAnsi="Calibri" w:cs="Calibri"/>
        </w:rPr>
        <w:t>), bez dotahu, pružný doraz. Čelo snížené pro možnost otevření bez úchytek.</w:t>
      </w:r>
    </w:p>
    <w:p w14:paraId="65651E82" w14:textId="4F712421" w:rsidR="00A33075" w:rsidRPr="00F26BE4" w:rsidRDefault="00A33075" w:rsidP="00A3307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6BE4">
        <w:rPr>
          <w:rFonts w:ascii="Calibri" w:hAnsi="Calibri" w:cs="Calibri"/>
        </w:rPr>
        <w:t xml:space="preserve">Do 3 vysokých prostorů dodat pevné kovové </w:t>
      </w:r>
      <w:r w:rsidR="00C33031">
        <w:rPr>
          <w:rFonts w:ascii="Calibri" w:hAnsi="Calibri" w:cs="Calibri"/>
        </w:rPr>
        <w:t>tyče</w:t>
      </w:r>
      <w:r w:rsidRPr="00F26BE4">
        <w:rPr>
          <w:rFonts w:ascii="Calibri" w:hAnsi="Calibri" w:cs="Calibri"/>
        </w:rPr>
        <w:t>. U volných poli</w:t>
      </w:r>
      <w:r w:rsidR="00F26BE4" w:rsidRPr="00F26BE4">
        <w:rPr>
          <w:rFonts w:ascii="Calibri" w:hAnsi="Calibri" w:cs="Calibri"/>
        </w:rPr>
        <w:t xml:space="preserve">c </w:t>
      </w:r>
      <w:r w:rsidRPr="00F26BE4">
        <w:rPr>
          <w:rFonts w:ascii="Calibri" w:hAnsi="Calibri" w:cs="Calibri"/>
        </w:rPr>
        <w:t>předvrt</w:t>
      </w:r>
      <w:r w:rsidR="00121D15" w:rsidRPr="00F26BE4">
        <w:rPr>
          <w:rFonts w:ascii="Calibri" w:hAnsi="Calibri" w:cs="Calibri"/>
        </w:rPr>
        <w:t>at</w:t>
      </w:r>
      <w:r w:rsidRPr="00F26BE4">
        <w:rPr>
          <w:rFonts w:ascii="Calibri" w:hAnsi="Calibri" w:cs="Calibri"/>
        </w:rPr>
        <w:t xml:space="preserve"> otvor</w:t>
      </w:r>
      <w:r w:rsidR="00121D15" w:rsidRPr="00F26BE4">
        <w:rPr>
          <w:rFonts w:ascii="Calibri" w:hAnsi="Calibri" w:cs="Calibri"/>
        </w:rPr>
        <w:t>y</w:t>
      </w:r>
      <w:r w:rsidRPr="00F26BE4">
        <w:rPr>
          <w:rFonts w:ascii="Calibri" w:hAnsi="Calibri" w:cs="Calibri"/>
        </w:rPr>
        <w:t xml:space="preserve"> v</w:t>
      </w:r>
      <w:r w:rsidR="00121D15" w:rsidRPr="00F26BE4">
        <w:rPr>
          <w:rFonts w:ascii="Calibri" w:hAnsi="Calibri" w:cs="Calibri"/>
        </w:rPr>
        <w:t xml:space="preserve">e vice </w:t>
      </w:r>
      <w:r w:rsidRPr="00F26BE4">
        <w:rPr>
          <w:rFonts w:ascii="Calibri" w:hAnsi="Calibri" w:cs="Calibri"/>
        </w:rPr>
        <w:t xml:space="preserve">výškách. </w:t>
      </w:r>
    </w:p>
    <w:p w14:paraId="54710885" w14:textId="43FA1AE4" w:rsidR="00551488" w:rsidRDefault="00CB19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Podlepit s</w:t>
      </w:r>
      <w:r w:rsidR="00551488">
        <w:rPr>
          <w:rFonts w:ascii="Calibri" w:hAnsi="Calibri" w:cs="Calibri"/>
        </w:rPr>
        <w:t>podní hrany (stojící na zemi)</w:t>
      </w:r>
      <w:r>
        <w:rPr>
          <w:rFonts w:ascii="Calibri" w:hAnsi="Calibri" w:cs="Calibri"/>
        </w:rPr>
        <w:t xml:space="preserve"> </w:t>
      </w:r>
      <w:r w:rsidR="00551488">
        <w:rPr>
          <w:rFonts w:ascii="Calibri" w:hAnsi="Calibri" w:cs="Calibri"/>
        </w:rPr>
        <w:t>– ochrana proti odření podlahy (např. filc).</w:t>
      </w:r>
    </w:p>
    <w:p w14:paraId="326EC1FC" w14:textId="681DA5DD" w:rsidR="0004644B" w:rsidRPr="00F26BE4" w:rsidRDefault="0055148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E14BEF4" w14:textId="51FEE195" w:rsidR="0004644B" w:rsidRPr="00F26BE4" w:rsidRDefault="000464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6BE4">
        <w:rPr>
          <w:rFonts w:ascii="Calibri" w:hAnsi="Calibri" w:cs="Calibri"/>
        </w:rPr>
        <w:t>Včetně dopravy a montáže Ostrava-Dubina (panelový dům, přízemí), kotvení do zadní stěny</w:t>
      </w:r>
      <w:r w:rsidR="00F26BE4" w:rsidRPr="00F26BE4">
        <w:rPr>
          <w:rFonts w:ascii="Calibri" w:hAnsi="Calibri" w:cs="Calibri"/>
        </w:rPr>
        <w:t xml:space="preserve"> nebo </w:t>
      </w:r>
      <w:r w:rsidRPr="00F26BE4">
        <w:rPr>
          <w:rFonts w:ascii="Calibri" w:hAnsi="Calibri" w:cs="Calibri"/>
        </w:rPr>
        <w:t xml:space="preserve">do stropu, podél horní hrany </w:t>
      </w:r>
      <w:proofErr w:type="spellStart"/>
      <w:r w:rsidRPr="00F26BE4">
        <w:rPr>
          <w:rFonts w:ascii="Calibri" w:hAnsi="Calibri" w:cs="Calibri"/>
        </w:rPr>
        <w:t>dotmelení</w:t>
      </w:r>
      <w:proofErr w:type="spellEnd"/>
      <w:r w:rsidRPr="00F26BE4">
        <w:rPr>
          <w:rFonts w:ascii="Calibri" w:hAnsi="Calibri" w:cs="Calibri"/>
        </w:rPr>
        <w:t xml:space="preserve"> </w:t>
      </w:r>
      <w:proofErr w:type="spellStart"/>
      <w:proofErr w:type="gramStart"/>
      <w:r w:rsidRPr="00F26BE4">
        <w:rPr>
          <w:rFonts w:ascii="Calibri" w:hAnsi="Calibri" w:cs="Calibri"/>
        </w:rPr>
        <w:t>např.akrylovým</w:t>
      </w:r>
      <w:proofErr w:type="spellEnd"/>
      <w:proofErr w:type="gramEnd"/>
      <w:r w:rsidRPr="00F26BE4">
        <w:rPr>
          <w:rFonts w:ascii="Calibri" w:hAnsi="Calibri" w:cs="Calibri"/>
        </w:rPr>
        <w:t xml:space="preserve"> tmelem. </w:t>
      </w:r>
    </w:p>
    <w:p w14:paraId="5CEE91BF" w14:textId="77777777" w:rsidR="0004644B" w:rsidRPr="00F26BE4" w:rsidRDefault="000464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6BE4">
        <w:rPr>
          <w:rFonts w:ascii="Calibri" w:hAnsi="Calibri" w:cs="Calibri"/>
        </w:rPr>
        <w:t xml:space="preserve">Termín dodání: 1-2.týden v březnu 2023. </w:t>
      </w:r>
    </w:p>
    <w:p w14:paraId="475A36EF" w14:textId="77777777" w:rsidR="0004644B" w:rsidRPr="00F26BE4" w:rsidRDefault="000464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6BE4">
        <w:rPr>
          <w:rFonts w:ascii="Calibri" w:hAnsi="Calibri" w:cs="Calibri"/>
        </w:rPr>
        <w:t xml:space="preserve">Kontakt: </w:t>
      </w:r>
    </w:p>
    <w:p w14:paraId="6AFA53E6" w14:textId="77777777" w:rsidR="0004644B" w:rsidRPr="00F26BE4" w:rsidRDefault="000464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6BE4">
        <w:rPr>
          <w:rFonts w:ascii="Calibri" w:hAnsi="Calibri" w:cs="Calibri"/>
        </w:rPr>
        <w:t xml:space="preserve">Milan Bednář </w:t>
      </w:r>
    </w:p>
    <w:p w14:paraId="2071A008" w14:textId="77777777" w:rsidR="0004644B" w:rsidRPr="00F26BE4" w:rsidRDefault="000464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6BE4">
        <w:rPr>
          <w:rFonts w:ascii="Calibri" w:hAnsi="Calibri" w:cs="Calibri"/>
        </w:rPr>
        <w:t xml:space="preserve">Tel: 777 676 358 </w:t>
      </w:r>
    </w:p>
    <w:p w14:paraId="40AA7556" w14:textId="29A27539" w:rsidR="0004644B" w:rsidRPr="00F26BE4" w:rsidRDefault="0004644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6BE4">
        <w:rPr>
          <w:rFonts w:ascii="Calibri" w:hAnsi="Calibri" w:cs="Calibri"/>
        </w:rPr>
        <w:t xml:space="preserve">E-mail: </w:t>
      </w:r>
      <w:hyperlink r:id="rId5" w:history="1">
        <w:r w:rsidR="00F26BE4" w:rsidRPr="00F26BE4">
          <w:rPr>
            <w:rStyle w:val="Hypertextovodkaz"/>
            <w:rFonts w:ascii="Calibri" w:hAnsi="Calibri" w:cs="Calibri"/>
          </w:rPr>
          <w:t>milbed@centrum.cz</w:t>
        </w:r>
      </w:hyperlink>
    </w:p>
    <w:p w14:paraId="7BA04409" w14:textId="77777777" w:rsidR="00F26BE4" w:rsidRPr="00F26BE4" w:rsidRDefault="00F26B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F26BE4" w:rsidRPr="00F26BE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1F"/>
    <w:rsid w:val="000304B5"/>
    <w:rsid w:val="0004644B"/>
    <w:rsid w:val="0006513C"/>
    <w:rsid w:val="000C3A95"/>
    <w:rsid w:val="00121D15"/>
    <w:rsid w:val="001E1D29"/>
    <w:rsid w:val="00551488"/>
    <w:rsid w:val="0059159E"/>
    <w:rsid w:val="005A36DE"/>
    <w:rsid w:val="006E4055"/>
    <w:rsid w:val="00701042"/>
    <w:rsid w:val="007B7DCB"/>
    <w:rsid w:val="007C6ECD"/>
    <w:rsid w:val="009206D1"/>
    <w:rsid w:val="00954B1F"/>
    <w:rsid w:val="00A33075"/>
    <w:rsid w:val="00A6300E"/>
    <w:rsid w:val="00B00E53"/>
    <w:rsid w:val="00B601A8"/>
    <w:rsid w:val="00C33031"/>
    <w:rsid w:val="00CB19EC"/>
    <w:rsid w:val="00F26BE4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5465B"/>
  <w14:defaultImageDpi w14:val="0"/>
  <w15:docId w15:val="{BF53A3E9-505D-4E31-99CF-346D4471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6B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bed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Bednář</dc:creator>
  <cp:keywords/>
  <dc:description/>
  <cp:lastModifiedBy>Milan Bednář</cp:lastModifiedBy>
  <cp:revision>11</cp:revision>
  <dcterms:created xsi:type="dcterms:W3CDTF">2023-02-02T13:39:00Z</dcterms:created>
  <dcterms:modified xsi:type="dcterms:W3CDTF">2023-02-02T15:02:00Z</dcterms:modified>
</cp:coreProperties>
</file>