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CC8" w:rsidRPr="0074306B" w:rsidRDefault="0074306B" w:rsidP="0074306B">
      <w:pPr>
        <w:jc w:val="center"/>
        <w:rPr>
          <w:b/>
          <w:sz w:val="36"/>
        </w:rPr>
      </w:pPr>
      <w:r w:rsidRPr="0074306B">
        <w:rPr>
          <w:b/>
          <w:sz w:val="36"/>
        </w:rPr>
        <w:t>Revitalizace zahrady a stavba plotu</w:t>
      </w:r>
    </w:p>
    <w:p w:rsid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  <w:u w:val="single"/>
        </w:rPr>
      </w:pPr>
      <w:r w:rsidRPr="0074306B">
        <w:rPr>
          <w:b/>
          <w:sz w:val="28"/>
          <w:u w:val="single"/>
        </w:rPr>
        <w:t>1. Revitalizace zahrady řadového rodinného domu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rPr>
          <w:b/>
        </w:rPr>
        <w:t>Velikost pozemku:</w:t>
      </w:r>
      <w:r w:rsidRPr="0074306B">
        <w:tab/>
        <w:t xml:space="preserve">Jde o celkovou výměru cca </w:t>
      </w:r>
      <w:proofErr w:type="gramStart"/>
      <w:r w:rsidRPr="0074306B">
        <w:t>48m2</w:t>
      </w:r>
      <w:proofErr w:type="gramEnd"/>
      <w:r w:rsidRPr="0074306B">
        <w:t xml:space="preserve">; poměr stran 6,5 x 7,3m. 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t xml:space="preserve">Půda: </w:t>
      </w:r>
      <w:r w:rsidRPr="0074306B">
        <w:tab/>
        <w:t xml:space="preserve">složení povrchu je především pozůstatek stavby. V průběhu času byla zemina vyčištěna od velkých kamenů, nepořádku a navezena nové zemina. Následně zaseta tráva.  </w:t>
      </w:r>
    </w:p>
    <w:p w:rsidR="0074306B" w:rsidRPr="0074306B" w:rsidRDefault="0074306B" w:rsidP="0074306B">
      <w:pPr>
        <w:spacing w:after="0"/>
        <w:rPr>
          <w:i/>
        </w:rPr>
      </w:pPr>
      <w:r w:rsidRPr="0074306B">
        <w:t>(</w:t>
      </w:r>
      <w:r w:rsidRPr="0074306B">
        <w:rPr>
          <w:i/>
        </w:rPr>
        <w:t xml:space="preserve">Dovoluji si upozornit, že půda je jílovitá. Soused při revitalizaci zahrady musel po čase měnit uhynulé keře </w:t>
      </w:r>
      <w:r>
        <w:rPr>
          <w:i/>
        </w:rPr>
        <w:t>– důvod</w:t>
      </w:r>
      <w:r w:rsidRPr="0074306B">
        <w:rPr>
          <w:i/>
        </w:rPr>
        <w:t xml:space="preserve"> uhnil</w:t>
      </w:r>
      <w:r>
        <w:rPr>
          <w:i/>
        </w:rPr>
        <w:t>é</w:t>
      </w:r>
      <w:r w:rsidRPr="0074306B">
        <w:rPr>
          <w:i/>
        </w:rPr>
        <w:t xml:space="preserve"> kořen</w:t>
      </w:r>
      <w:r>
        <w:rPr>
          <w:i/>
        </w:rPr>
        <w:t>y</w:t>
      </w:r>
      <w:r w:rsidRPr="0074306B">
        <w:rPr>
          <w:i/>
        </w:rPr>
        <w:t xml:space="preserve"> ve vodě. Následně jeho společnost řešila hlubší jámou, do které na dno dali kameny, aby rostlina nebyla přímo ve vodě). 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rPr>
          <w:b/>
        </w:rPr>
        <w:t>Orientace:</w:t>
      </w:r>
      <w:r w:rsidRPr="0074306B">
        <w:tab/>
        <w:t>zahrada je orientovaná na východ. Slunce na ni svítí tedy od ranních hodin a díky nezastíněnému jihu, přes oběd až do cca 16:00 v létě.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rPr>
          <w:b/>
        </w:rPr>
        <w:t>Zadání:</w:t>
      </w:r>
      <w:r w:rsidRPr="0074306B">
        <w:t xml:space="preserve"> </w:t>
      </w:r>
      <w:r w:rsidRPr="0074306B">
        <w:tab/>
        <w:t xml:space="preserve">Poptávám kompletní revitalizaci zahrady. Tedy odstranění současného trávníku (položení travního koberce, nutné odstranit zeminu cca </w:t>
      </w:r>
      <w:proofErr w:type="gramStart"/>
      <w:r w:rsidRPr="0074306B">
        <w:t>7cm</w:t>
      </w:r>
      <w:proofErr w:type="gramEnd"/>
      <w:r w:rsidRPr="0074306B">
        <w:t xml:space="preserve">, nadzemního truhlíku (viz obrázek současné zahrady níže) a vytvoření nové zahrady. 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  <w:ind w:left="1410" w:hanging="1410"/>
      </w:pPr>
      <w:r w:rsidRPr="0074306B">
        <w:rPr>
          <w:b/>
        </w:rPr>
        <w:t>Cíl:</w:t>
      </w:r>
      <w:r w:rsidRPr="0074306B">
        <w:t xml:space="preserve"> </w:t>
      </w:r>
      <w:r w:rsidRPr="0074306B">
        <w:tab/>
      </w:r>
      <w:r>
        <w:tab/>
      </w:r>
      <w:r w:rsidRPr="0074306B">
        <w:t xml:space="preserve">Mám zájem o okrasnou a pokud možno celoročně kvetoucí zahradu. Zahrada by neměla být příliš náročná na údržbu. </w:t>
      </w:r>
    </w:p>
    <w:p w:rsidR="0074306B" w:rsidRPr="0074306B" w:rsidRDefault="0074306B" w:rsidP="0074306B">
      <w:pPr>
        <w:spacing w:after="0"/>
      </w:pPr>
      <w:r w:rsidRPr="0074306B">
        <w:tab/>
      </w:r>
      <w:r>
        <w:tab/>
      </w:r>
      <w:r w:rsidRPr="0074306B">
        <w:t>Má představa je následující: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Po levé straně hned u plotu umístit výsadbu, keřů, stromků, trav, tak, aby výhled vlevo byl do zeleně. 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Přední strana </w:t>
      </w:r>
      <w:proofErr w:type="gramStart"/>
      <w:r w:rsidRPr="0074306B">
        <w:t>pozemku</w:t>
      </w:r>
      <w:proofErr w:type="gramEnd"/>
      <w:r w:rsidRPr="0074306B">
        <w:t xml:space="preserve"> tj. výhled naproti k sousedovi rovněž osadit a tím snížit možnost průhledu. 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>Po pravé straně nebude žádná výsadba, vzhledem k tomu, že soused má pěkně osazeno stromky a keři.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Osazené pruhy kolem pozemku budou od travního porostu odděleny nějakou lištou/pásem. 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Osazené části budou dle vašeho návrhu osazeny porostem vhodný pro tuto lokalitu, a tak aby lahodil oku v každém ročním období. 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Středová část pozemku bude zatravněna – travní koberec. </w:t>
      </w:r>
    </w:p>
    <w:p w:rsidR="0074306B" w:rsidRPr="0074306B" w:rsidRDefault="0074306B" w:rsidP="0074306B">
      <w:pPr>
        <w:numPr>
          <w:ilvl w:val="0"/>
          <w:numId w:val="1"/>
        </w:numPr>
        <w:spacing w:after="0"/>
      </w:pPr>
      <w:r w:rsidRPr="0074306B">
        <w:t xml:space="preserve">Pro vaši představu přikládám i několik obrázků, která jsem popsal, abych Vám přiblížil moji představu. Poradit si samozřejmě velice rád nechám od odborníků. 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rPr>
          <w:b/>
        </w:rPr>
        <w:t>Cena:</w:t>
      </w:r>
      <w:r w:rsidRPr="0074306B">
        <w:t xml:space="preserve"> </w:t>
      </w:r>
      <w:r w:rsidRPr="0074306B">
        <w:tab/>
        <w:t xml:space="preserve">Výsledná cena se bude odvíjet i od použitých stromů a keřů, jejich stáří a druhu. Nabídněte cenu za zemní práce a komplet revitalizaci zahrady s návrhem dle vašeho doporučení na osazení zelení (s přihlédnutím na moji představu). </w:t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spacing w:after="0"/>
      </w:pPr>
      <w:r w:rsidRPr="0074306B">
        <w:t xml:space="preserve"> </w:t>
      </w:r>
      <w:r w:rsidRPr="0074306B">
        <w:tab/>
      </w:r>
    </w:p>
    <w:p w:rsidR="0074306B" w:rsidRPr="0074306B" w:rsidRDefault="0074306B" w:rsidP="0074306B">
      <w:pPr>
        <w:spacing w:after="0"/>
      </w:pP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w:lastRenderedPageBreak/>
        <w:drawing>
          <wp:inline distT="0" distB="0" distL="0" distR="0" wp14:anchorId="5E4BFAFC" wp14:editId="23E86CFD">
            <wp:extent cx="3684679" cy="35610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23" cy="357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r w:rsidRPr="0074306B">
        <w:t xml:space="preserve">Obr. 1.: Současný stav pozemku. </w:t>
      </w: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w:drawing>
          <wp:inline distT="0" distB="0" distL="0" distR="0" wp14:anchorId="26A9FEC7" wp14:editId="629FDC1A">
            <wp:extent cx="3686175" cy="27519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99" cy="27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r w:rsidRPr="0074306B">
        <w:t xml:space="preserve">Obr. 2.: Jde o realizaci zahrady v Horních Počernicích. Podobné řešení může být i v mém případě s mnoha výjimkami (bez domku, bez chodníčku, větší keře a stromky). </w:t>
      </w: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w:lastRenderedPageBreak/>
        <w:drawing>
          <wp:inline distT="0" distB="0" distL="0" distR="0" wp14:anchorId="29CBBA0C" wp14:editId="07AD27B8">
            <wp:extent cx="4236441" cy="4639722"/>
            <wp:effectExtent l="0" t="0" r="0" b="8890"/>
            <wp:docPr id="20" name="Obrázek 19">
              <a:extLst xmlns:a="http://schemas.openxmlformats.org/drawingml/2006/main">
                <a:ext uri="{FF2B5EF4-FFF2-40B4-BE49-F238E27FC236}">
                  <a16:creationId xmlns:a16="http://schemas.microsoft.com/office/drawing/2014/main" id="{4706CA67-7A39-4336-8CAC-D3943BAE8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9">
                      <a:extLst>
                        <a:ext uri="{FF2B5EF4-FFF2-40B4-BE49-F238E27FC236}">
                          <a16:creationId xmlns:a16="http://schemas.microsoft.com/office/drawing/2014/main" id="{4706CA67-7A39-4336-8CAC-D3943BAE8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9770" t="19841" r="25482" b="12505"/>
                    <a:stretch/>
                  </pic:blipFill>
                  <pic:spPr>
                    <a:xfrm>
                      <a:off x="0" y="0"/>
                      <a:ext cx="4236441" cy="463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r w:rsidRPr="0074306B">
        <w:t>Obr. 3.: Nákres mé představy o vzhledu zahrady a rozložení keřů a stromů</w:t>
      </w: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18D96AA7" wp14:editId="67DD53F8">
            <wp:simplePos x="0" y="0"/>
            <wp:positionH relativeFrom="margin">
              <wp:posOffset>1443355</wp:posOffset>
            </wp:positionH>
            <wp:positionV relativeFrom="margin">
              <wp:posOffset>4445</wp:posOffset>
            </wp:positionV>
            <wp:extent cx="4126230" cy="3324225"/>
            <wp:effectExtent l="0" t="0" r="762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06B">
        <w:rPr>
          <w:b/>
          <w:sz w:val="28"/>
        </w:rPr>
        <w:drawing>
          <wp:inline distT="0" distB="0" distL="0" distR="0" wp14:anchorId="30EB3FFD" wp14:editId="4C02A028">
            <wp:extent cx="1295400" cy="1440679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7" t="43876" r="26999" b="7327"/>
                    <a:stretch/>
                  </pic:blipFill>
                  <pic:spPr bwMode="auto">
                    <a:xfrm>
                      <a:off x="0" y="0"/>
                      <a:ext cx="1310356" cy="14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sz w:val="24"/>
        </w:rPr>
      </w:pPr>
      <w:r w:rsidRPr="0074306B">
        <w:rPr>
          <w:sz w:val="24"/>
        </w:rPr>
        <w:t xml:space="preserve">Ozdobný a tvarovaný strom. </w:t>
      </w:r>
    </w:p>
    <w:p w:rsidR="0074306B" w:rsidRPr="0074306B" w:rsidRDefault="0074306B" w:rsidP="0074306B">
      <w:pPr>
        <w:rPr>
          <w:sz w:val="24"/>
        </w:rPr>
      </w:pPr>
      <w:r w:rsidRPr="0074306B">
        <w:rPr>
          <w:sz w:val="24"/>
        </w:rPr>
        <w:t xml:space="preserve">Katalpa zakrslá – je možné použít do rohu pozemku? </w:t>
      </w:r>
    </w:p>
    <w:p w:rsidR="0074306B" w:rsidRPr="0074306B" w:rsidRDefault="0074306B" w:rsidP="0074306B">
      <w:pPr>
        <w:rPr>
          <w:b/>
          <w:sz w:val="28"/>
        </w:rPr>
      </w:pPr>
    </w:p>
    <w:p w:rsidR="0074306B" w:rsidRDefault="0074306B" w:rsidP="0074306B"/>
    <w:p w:rsidR="0074306B" w:rsidRPr="0074306B" w:rsidRDefault="0074306B" w:rsidP="0074306B">
      <w:r w:rsidRPr="0074306B">
        <w:t xml:space="preserve">Obrázky: ukázky zahrad, které se mi líbí a je možné z nich čerpat. </w:t>
      </w: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w:drawing>
          <wp:inline distT="0" distB="0" distL="0" distR="0" wp14:anchorId="1BC6F0CE" wp14:editId="3A10D33F">
            <wp:extent cx="2297776" cy="33147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62" cy="333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306B">
        <w:rPr>
          <w:b/>
          <w:sz w:val="28"/>
        </w:rPr>
        <w:drawing>
          <wp:inline distT="0" distB="0" distL="0" distR="0" wp14:anchorId="3284EB82" wp14:editId="304BA8FA">
            <wp:extent cx="3164205" cy="19996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9E54FC" wp14:editId="122F4368">
                <wp:simplePos x="0" y="0"/>
                <wp:positionH relativeFrom="column">
                  <wp:posOffset>3462655</wp:posOffset>
                </wp:positionH>
                <wp:positionV relativeFrom="paragraph">
                  <wp:posOffset>677545</wp:posOffset>
                </wp:positionV>
                <wp:extent cx="2360930" cy="1404620"/>
                <wp:effectExtent l="0" t="0" r="22860" b="1143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06B" w:rsidRDefault="0074306B" w:rsidP="0074306B">
                            <w:r>
                              <w:t xml:space="preserve">Je možné použít vysokou trávu, jakožto vizuální barieru k sousedům?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E54F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2.65pt;margin-top:53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">
                <v:textbox style="mso-fit-shape-to-text:t">
                  <w:txbxContent>
                    <w:p w:rsidR="0074306B" w:rsidRDefault="0074306B" w:rsidP="0074306B">
                      <w:r>
                        <w:t xml:space="preserve">Je možné použít vysokou trávu, jakožto vizuální barieru k sousedům?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306B">
        <w:rPr>
          <w:b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39A9EC" wp14:editId="5138A4F7">
                <wp:simplePos x="0" y="0"/>
                <wp:positionH relativeFrom="column">
                  <wp:posOffset>3462020</wp:posOffset>
                </wp:positionH>
                <wp:positionV relativeFrom="paragraph">
                  <wp:posOffset>678180</wp:posOffset>
                </wp:positionV>
                <wp:extent cx="2360930" cy="1404620"/>
                <wp:effectExtent l="0" t="0" r="2286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06B" w:rsidRDefault="0074306B" w:rsidP="0074306B">
                            <w:r>
                              <w:t xml:space="preserve">Je možné použít vysokou trávu, jakožto vizuální barieru k sousedům?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9A9EC" id="_x0000_s1027" type="#_x0000_t202" style="position:absolute;margin-left:272.6pt;margin-top:53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">
                <v:textbox style="mso-fit-shape-to-text:t">
                  <w:txbxContent>
                    <w:p w:rsidR="0074306B" w:rsidRDefault="0074306B" w:rsidP="0074306B">
                      <w:r>
                        <w:t xml:space="preserve">Je možné použít vysokou trávu, jakožto vizuální barieru k sousedům?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306B">
        <w:rPr>
          <w:b/>
          <w:sz w:val="28"/>
        </w:rPr>
        <w:drawing>
          <wp:inline distT="0" distB="0" distL="0" distR="0" wp14:anchorId="051D7698" wp14:editId="565B570C">
            <wp:extent cx="3096895" cy="4084955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rPr>
          <w:b/>
          <w:sz w:val="28"/>
        </w:rPr>
      </w:pPr>
      <w:r w:rsidRPr="0074306B">
        <w:rPr>
          <w:b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27392F" wp14:editId="40C9810A">
                <wp:simplePos x="0" y="0"/>
                <wp:positionH relativeFrom="column">
                  <wp:posOffset>3386455</wp:posOffset>
                </wp:positionH>
                <wp:positionV relativeFrom="paragraph">
                  <wp:posOffset>1433830</wp:posOffset>
                </wp:positionV>
                <wp:extent cx="2360930" cy="1404620"/>
                <wp:effectExtent l="0" t="0" r="22860" b="1143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06B" w:rsidRDefault="0074306B" w:rsidP="0074306B">
                            <w:r>
                              <w:t xml:space="preserve">Stromky, které nejsou malé a není třeba čekat 10 let, než takto vyrostou. </w:t>
                            </w:r>
                          </w:p>
                          <w:p w:rsidR="0074306B" w:rsidRDefault="0074306B" w:rsidP="0074306B">
                            <w:r>
                              <w:t xml:space="preserve">Na druhou stranu není žádoucí, aby byly obrovské a zahrada by tím nebyla vzdušná. </w:t>
                            </w:r>
                          </w:p>
                          <w:p w:rsidR="0074306B" w:rsidRDefault="0074306B" w:rsidP="0074306B">
                            <w:r>
                              <w:t xml:space="preserve">Ten převislý strom vlevo je pěkný.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7392F" id="_x0000_s1028" type="#_x0000_t202" style="position:absolute;margin-left:266.65pt;margin-top:112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">
                <v:textbox style="mso-fit-shape-to-text:t">
                  <w:txbxContent>
                    <w:p w:rsidR="0074306B" w:rsidRDefault="0074306B" w:rsidP="0074306B">
                      <w:r>
                        <w:t xml:space="preserve">Stromky, které nejsou malé a není třeba čekat 10 let, než takto vyrostou. </w:t>
                      </w:r>
                    </w:p>
                    <w:p w:rsidR="0074306B" w:rsidRDefault="0074306B" w:rsidP="0074306B">
                      <w:r>
                        <w:t xml:space="preserve">Na druhou stranu není žádoucí, aby byly obrovské a zahrada by tím nebyla vzdušná. </w:t>
                      </w:r>
                    </w:p>
                    <w:p w:rsidR="0074306B" w:rsidRDefault="0074306B" w:rsidP="0074306B">
                      <w:r>
                        <w:t xml:space="preserve">Ten převislý strom vlevo je pěkný.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306B">
        <w:rPr>
          <w:b/>
          <w:sz w:val="28"/>
        </w:rPr>
        <w:drawing>
          <wp:inline distT="0" distB="0" distL="0" distR="0" wp14:anchorId="0D68229F" wp14:editId="6F04D3E6">
            <wp:extent cx="3166467" cy="4169329"/>
            <wp:effectExtent l="0" t="0" r="0" b="3175"/>
            <wp:docPr id="8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F9C75CD9-41E3-4124-A14C-A9AF6286A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9C75CD9-41E3-4124-A14C-A9AF6286A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 b="33073"/>
                    <a:stretch/>
                  </pic:blipFill>
                  <pic:spPr>
                    <a:xfrm>
                      <a:off x="0" y="0"/>
                      <a:ext cx="3166467" cy="416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</w:pPr>
      <w:r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  <w:lastRenderedPageBreak/>
        <w:t xml:space="preserve">2. </w:t>
      </w:r>
      <w:proofErr w:type="gramStart"/>
      <w:r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  <w:t xml:space="preserve">PLOT - </w:t>
      </w:r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  <w:t>DŘEVĚNÁ</w:t>
      </w:r>
      <w:proofErr w:type="gramEnd"/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  <w:t xml:space="preserve"> ZÁ</w:t>
      </w:r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val="de-DE" w:eastAsia="cs-CZ"/>
        </w:rPr>
        <w:t>ST</w:t>
      </w:r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eastAsia="cs-CZ"/>
        </w:rPr>
        <w:t>Ě</w:t>
      </w:r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val="de-DE" w:eastAsia="cs-CZ"/>
        </w:rPr>
        <w:t xml:space="preserve">NA </w:t>
      </w:r>
      <w:proofErr w:type="spellStart"/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val="de-DE" w:eastAsia="cs-CZ"/>
        </w:rPr>
        <w:t>NA</w:t>
      </w:r>
      <w:proofErr w:type="spellEnd"/>
      <w:r w:rsidRPr="0074306B">
        <w:rPr>
          <w:rFonts w:ascii="Calibri" w:eastAsia="Arial Unicode MS" w:hAnsi="Calibri" w:cs="Arial Unicode MS"/>
          <w:b/>
          <w:bCs/>
          <w:color w:val="000000"/>
          <w:sz w:val="28"/>
          <w:szCs w:val="24"/>
          <w:u w:color="000000"/>
          <w:bdr w:val="nil"/>
          <w:lang w:val="de-DE" w:eastAsia="cs-CZ"/>
        </w:rPr>
        <w:t xml:space="preserve"> TERASU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lka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zástě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>ny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 xml:space="preserve">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ab/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ab/>
        <w:t xml:space="preserve">3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>metry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 xml:space="preserve"> (od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>st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ěny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domu až na konec terasy)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Výška stěny: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nad úrovně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současn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výšky plotu cca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190 – 200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cm od země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Počet sloupků: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2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kovov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sloupky po každé straně. Do země nutné zapustit cca 70 cm.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bookmarkStart w:id="0" w:name="_GoBack"/>
      <w:bookmarkEnd w:id="0"/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Dřevěn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 xml:space="preserve">á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zástěna: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3 metry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dlouh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dřevěn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latě, výš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it-IT" w:eastAsia="cs-CZ"/>
        </w:rPr>
        <w:t>ka cca 5 cm, tlou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šťka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dle doporučení 1,5-2,5cm;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Hoblovan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a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hladk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bez třísek. Mezi latěmi mezera 0,5 cm. 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16" w:firstLine="708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Po natření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zachov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 xml:space="preserve">á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svůj tvar a barvu (světlá / medově hnědá).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Nejlepší řešení jsou modřínová prkna na terasu a ty nechat u truhláře říznout. Vznikne tak přesný rozměr kvalitní latě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300cm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délka, 5cm šířka a 2-2,5 hloubka.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16" w:firstLine="708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Vruty použité na připevnění prken/latí předpokládám budou měděné, aby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nedošlo k výraznému vizuálnímu narušení pohledu na dřevěnou stěnu (viz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obrázek č. 1.)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Lev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 xml:space="preserve">á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strana: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Sloupky zapustit hned u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současn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ho plotu s co nejmenším profilem tak, aby nedošlo k 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>zhroucen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í stěny a plot nezabral hodně místa (hloubky). Současný drátěný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en-US" w:eastAsia="cs-CZ"/>
        </w:rPr>
        <w:t>plot k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 sousedovi zůstane zachován.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Dřevěn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latě budou pouze na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jedn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straně v 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požadovan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m vzhledu (viz obrázek 1).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Prav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 xml:space="preserve">á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strana: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>Na t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it-IT" w:eastAsia="cs-CZ"/>
        </w:rPr>
        <w:t>to stran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ě po dohodě se sousedem je požadavek na: 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Odstranění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současn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>ho pletiva a v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 d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nl-NL" w:eastAsia="cs-CZ"/>
        </w:rPr>
        <w:t>lce 3 metr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ů po celé šířce terasy nahradit dřevěnou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zástě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nou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(oboustranná,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tj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, pohledové dřevo bude po obou stranách).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val="it-IT"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it-IT" w:eastAsia="cs-CZ"/>
        </w:rPr>
        <w:t>Na tuto z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ástěnu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bude navazovat současný obyčejný drátěný plot. Drátěný plot bude tedy třeba upevnit na nové kovové sloupky. 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Je t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řeba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rovněž narovnat a upravit spodní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betonov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podhrabov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desky, odstranit zeminu. Bohužel v délce cca 6metrů od stěny domu.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Slouky zástěny a plotu nad současnou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úroven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plotu )výška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od země 190cm) Tj. zástěna bude tvořit hranici pozemku a na ni naváže drátěný plot.  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Dřevěn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lišty/latě budou na t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it-IT" w:eastAsia="cs-CZ"/>
        </w:rPr>
        <w:t>to stran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ě pozemku z obou stran. Tedy vzhledově působit na obou stranách stejně. </w:t>
      </w:r>
    </w:p>
    <w:p w:rsidR="0074306B" w:rsidRPr="0074306B" w:rsidRDefault="0074306B" w:rsidP="00743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Dřevěné lišty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5cm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šíře musí být z kvalitního dřeva, aby nedošlo ke kroucení nebo praskání dřeva. Je možné použít podlahová prkna na terasu v šíři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10cm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a u truhláře nechat rozpůlit.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Kvalita materiálu: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>Požadavek na použit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dř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evo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: pou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žít kvalitní prkna na terasu,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kter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po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pravideln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>é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m natření vydrží minimálně </w:t>
      </w:r>
      <w:proofErr w:type="gram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10 – 15</w:t>
      </w:r>
      <w:proofErr w:type="gram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let. Tyto prkna u truhláře říznout na požadovaný rozměr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tj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 300x50x25. Stálobarevnost nebo minimální změna je požadována. Změna tvaru, kroucení </w:t>
      </w:r>
      <w:proofErr w:type="spellStart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etc</w:t>
      </w:r>
      <w:proofErr w:type="spellEnd"/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. není žádoucí.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Doplňující informace: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Přístup na zahradu je možný pouze přes dům. Bude nutné zabezpečit podlahu, stěny, dveře a zárubně proti poškození.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ab/>
        <w:t xml:space="preserve">Zemina, půda, hornina na zahradě je jílovitá, tvrdá a kamenitá.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2124" w:hanging="2124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left="1416" w:firstLine="708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noProof/>
          <w:color w:val="000000"/>
          <w:u w:color="000000"/>
          <w:bdr w:val="nil"/>
          <w:lang w:eastAsia="cs-CZ"/>
        </w:rPr>
        <w:drawing>
          <wp:inline distT="0" distB="0" distL="0" distR="0" wp14:anchorId="7D61DE92" wp14:editId="2EA47928">
            <wp:extent cx="5650491" cy="3743325"/>
            <wp:effectExtent l="0" t="0" r="0" b="0"/>
            <wp:docPr id="1073741825" name="officeArt object" descr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 1" descr="Obrázek 1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91" cy="3743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Obrázek 1: Požadovaný vzhled zástěny na terasu.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noProof/>
          <w:color w:val="000000"/>
          <w:u w:color="000000"/>
          <w:bdr w:val="nil"/>
          <w:lang w:eastAsia="cs-CZ"/>
        </w:rPr>
        <w:lastRenderedPageBreak/>
        <w:drawing>
          <wp:inline distT="0" distB="0" distL="0" distR="0" wp14:anchorId="76C8BF95" wp14:editId="0E6A9EFC">
            <wp:extent cx="5760720" cy="4320540"/>
            <wp:effectExtent l="0" t="0" r="0" b="0"/>
            <wp:docPr id="1073741826" name="officeArt object" descr="cid:3771a01a-c28c-418f-b6f6-ff0315575d89@eur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id:3771a01a-c28c-418f-b6f6-ff0315575d89@eurprd04.prod.outlook.com" descr="cid:3771a01a-c28c-418f-b6f6-ff0315575d89@eurprd04.prod.outlook.com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Obrázek 2: současný stav lev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fr-FR" w:eastAsia="cs-CZ"/>
        </w:rPr>
        <w:t xml:space="preserve">é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strana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noProof/>
          <w:color w:val="000000"/>
          <w:u w:color="000000"/>
          <w:bdr w:val="nil"/>
          <w:lang w:eastAsia="cs-CZ"/>
        </w:rPr>
        <w:drawing>
          <wp:inline distT="0" distB="0" distL="0" distR="0" wp14:anchorId="2B61D3BC" wp14:editId="630490E3">
            <wp:extent cx="3998560" cy="3000375"/>
            <wp:effectExtent l="0" t="0" r="0" b="0"/>
            <wp:docPr id="1073741827" name="officeArt object" descr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ek 3" descr="Obrázek 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60" cy="3000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noProof/>
          <w:color w:val="000000"/>
          <w:u w:color="000000"/>
          <w:bdr w:val="nil"/>
          <w:lang w:eastAsia="cs-CZ"/>
        </w:rPr>
        <w:lastRenderedPageBreak/>
        <w:drawing>
          <wp:inline distT="0" distB="0" distL="0" distR="0" wp14:anchorId="41373A25" wp14:editId="7EBE6392">
            <wp:extent cx="4619711" cy="3466466"/>
            <wp:effectExtent l="0" t="0" r="0" b="0"/>
            <wp:docPr id="1073741828" name="officeArt object" descr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ek 4" descr="Obrázek 4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9711" cy="3466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>Obrázek 3,4: současný stav prav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val="pt-PT" w:eastAsia="cs-CZ"/>
        </w:rPr>
        <w:t xml:space="preserve">á </w:t>
      </w:r>
      <w:r w:rsidRPr="0074306B"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  <w:t xml:space="preserve">strana. </w:t>
      </w: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Arial Unicode MS"/>
          <w:color w:val="000000"/>
          <w:u w:color="000000"/>
          <w:bdr w:val="nil"/>
          <w:lang w:eastAsia="cs-CZ"/>
        </w:rPr>
      </w:pPr>
    </w:p>
    <w:p w:rsidR="0074306B" w:rsidRPr="0074306B" w:rsidRDefault="0074306B" w:rsidP="0074306B">
      <w:pPr>
        <w:rPr>
          <w:b/>
          <w:sz w:val="28"/>
        </w:rPr>
      </w:pPr>
    </w:p>
    <w:sectPr w:rsidR="0074306B" w:rsidRPr="00743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C1963"/>
    <w:multiLevelType w:val="hybridMultilevel"/>
    <w:tmpl w:val="1B6C4BAE"/>
    <w:lvl w:ilvl="0" w:tplc="7474FAC0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 w15:restartNumberingAfterBreak="0">
    <w:nsid w:val="484C5732"/>
    <w:multiLevelType w:val="hybridMultilevel"/>
    <w:tmpl w:val="BA5E49C0"/>
    <w:numStyleLink w:val="Importovanstyl1"/>
  </w:abstractNum>
  <w:abstractNum w:abstractNumId="2" w15:restartNumberingAfterBreak="0">
    <w:nsid w:val="5B8C5324"/>
    <w:multiLevelType w:val="hybridMultilevel"/>
    <w:tmpl w:val="BA5E49C0"/>
    <w:styleLink w:val="Importovanstyl1"/>
    <w:lvl w:ilvl="0" w:tplc="9D568DDA">
      <w:start w:val="1"/>
      <w:numFmt w:val="bullet"/>
      <w:lvlText w:val="-"/>
      <w:lvlJc w:val="left"/>
      <w:pPr>
        <w:ind w:left="249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B6142A">
      <w:start w:val="1"/>
      <w:numFmt w:val="bullet"/>
      <w:lvlText w:val="o"/>
      <w:lvlJc w:val="left"/>
      <w:pPr>
        <w:ind w:left="321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60C946">
      <w:start w:val="1"/>
      <w:numFmt w:val="bullet"/>
      <w:lvlText w:val="▪"/>
      <w:lvlJc w:val="left"/>
      <w:pPr>
        <w:ind w:left="393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0E0362">
      <w:start w:val="1"/>
      <w:numFmt w:val="bullet"/>
      <w:lvlText w:val="•"/>
      <w:lvlJc w:val="left"/>
      <w:pPr>
        <w:ind w:left="465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2BE96">
      <w:start w:val="1"/>
      <w:numFmt w:val="bullet"/>
      <w:lvlText w:val="o"/>
      <w:lvlJc w:val="left"/>
      <w:pPr>
        <w:ind w:left="537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8A6D2E">
      <w:start w:val="1"/>
      <w:numFmt w:val="bullet"/>
      <w:lvlText w:val="▪"/>
      <w:lvlJc w:val="left"/>
      <w:pPr>
        <w:ind w:left="609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7283A4">
      <w:start w:val="1"/>
      <w:numFmt w:val="bullet"/>
      <w:lvlText w:val="•"/>
      <w:lvlJc w:val="left"/>
      <w:pPr>
        <w:ind w:left="681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785068">
      <w:start w:val="1"/>
      <w:numFmt w:val="bullet"/>
      <w:lvlText w:val="o"/>
      <w:lvlJc w:val="left"/>
      <w:pPr>
        <w:ind w:left="753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B8D29C">
      <w:start w:val="1"/>
      <w:numFmt w:val="bullet"/>
      <w:lvlText w:val="▪"/>
      <w:lvlJc w:val="left"/>
      <w:pPr>
        <w:ind w:left="825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06B"/>
    <w:rsid w:val="00607CC8"/>
    <w:rsid w:val="0074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F20F2"/>
  <w15:chartTrackingRefBased/>
  <w15:docId w15:val="{C2EEFAA1-44EC-4E33-9638-1CCCF6EB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Importovanstyl1">
    <w:name w:val="Importovaný styl 1"/>
    <w:rsid w:val="0074306B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753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Bednář</dc:creator>
  <cp:keywords/>
  <dc:description/>
  <cp:lastModifiedBy>Jindřich Bednář</cp:lastModifiedBy>
  <cp:revision>1</cp:revision>
  <dcterms:created xsi:type="dcterms:W3CDTF">2023-03-06T07:10:00Z</dcterms:created>
  <dcterms:modified xsi:type="dcterms:W3CDTF">2023-03-06T07:16:00Z</dcterms:modified>
</cp:coreProperties>
</file>