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1F" w:rsidRDefault="00885DF3">
      <w:r>
        <w:t>Hutní materiál včetně dopravy.</w:t>
      </w:r>
    </w:p>
    <w:p w:rsidR="00885DF3" w:rsidRDefault="00885DF3">
      <w:r>
        <w:t>Na paletách o hmotnosti do 1,5 t, případně hydraulická ruka od dodavatele.</w:t>
      </w:r>
    </w:p>
    <w:p w:rsidR="00885DF3" w:rsidRDefault="00885DF3"/>
    <w:p w:rsidR="00885DF3" w:rsidRDefault="00885DF3">
      <w:r>
        <w:t>Svařovaná síť KARI 6 mm, oko 100 x 100 mm, formát 3 x 2 m                                150 ks</w:t>
      </w:r>
    </w:p>
    <w:p w:rsidR="00885DF3" w:rsidRDefault="00885DF3">
      <w:r>
        <w:t>Profil rovnoramenný L 60 x 60 x 6 mm, délka 6 m                                                     200 ks</w:t>
      </w:r>
    </w:p>
    <w:p w:rsidR="00885DF3" w:rsidRDefault="00885DF3">
      <w:r>
        <w:t>Profil plochý 60 x 6 mm                                                                                                   100 ks</w:t>
      </w:r>
      <w:bookmarkStart w:id="0" w:name="_GoBack"/>
      <w:bookmarkEnd w:id="0"/>
      <w:r>
        <w:t xml:space="preserve">                           </w:t>
      </w:r>
    </w:p>
    <w:sectPr w:rsidR="0088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F3"/>
    <w:rsid w:val="00885DF3"/>
    <w:rsid w:val="00C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DD4E"/>
  <w15:chartTrackingRefBased/>
  <w15:docId w15:val="{AC43F18A-B7A8-4C03-9C78-E46336E8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2019-11-29T16:57:00Z</dcterms:created>
  <dcterms:modified xsi:type="dcterms:W3CDTF">2019-11-29T17:03:00Z</dcterms:modified>
</cp:coreProperties>
</file>