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6551" w14:textId="07B49E60" w:rsidR="00C36CDB" w:rsidRDefault="00C33B8B" w:rsidP="00F928C6">
      <w:r>
        <w:t>Sháním: úklid bytového domu</w:t>
      </w:r>
      <w:r>
        <w:br/>
      </w:r>
      <w:r>
        <w:br/>
        <w:t>Popis: Pro panelový bytový dům o 10 nadzemních podlažích (= celkově 30 bytových jednotek) poptáváme zajištění pravidelného úklidu společných prostor od 1. dubna 2021 na dobu neurčitou, a to v tomto rozsahu:</w:t>
      </w:r>
      <w:r>
        <w:br/>
      </w:r>
      <w:r>
        <w:br/>
        <w:t>úklid vnitřních společných prostor domu – 1 × týdně</w:t>
      </w:r>
      <w:r>
        <w:br/>
        <w:t>zametení a vytření schodišť, chodeb, suterénu a sklepních prostor (celkem 205 m2),</w:t>
      </w:r>
      <w:r>
        <w:br/>
        <w:t>mytí, doleštění výtahové kabiny,</w:t>
      </w:r>
      <w:r>
        <w:br/>
        <w:t>mytí a doleštění vstupních dveří vč. rámů, odstranění případných polepů na skleněných plochách,</w:t>
      </w:r>
      <w:r>
        <w:br/>
        <w:t>likvidace reklamních letáků a papírů v prostoru domovních schránek a vstupu do domu, vysypání koše na tyto letáky,</w:t>
      </w:r>
      <w:r>
        <w:br/>
        <w:t>čištění vnitřních parapetů,</w:t>
      </w:r>
      <w:r>
        <w:br/>
        <w:t>čištění vstupních a vnitřních rohoží,</w:t>
      </w:r>
      <w:r>
        <w:br/>
        <w:t>odstranění pavučin,</w:t>
      </w:r>
      <w:r>
        <w:br/>
        <w:t>průběžné odstranění našlapaných žvýkaček a případných nedopalků.</w:t>
      </w:r>
      <w:r>
        <w:br/>
        <w:t>úklid venkovních chodníků a komunikací – 1 × týdně</w:t>
      </w:r>
      <w:r>
        <w:br/>
        <w:t>sběr odpadků a jiných nežádoucích předmětů (psí exkrementy a jiné hrubé nečistoty),</w:t>
      </w:r>
      <w:r>
        <w:br/>
        <w:t>zametení zpevněných ploch (prostor před oběma vchody, vjezdy do garáží, chodník),</w:t>
      </w:r>
      <w:r>
        <w:br/>
        <w:t>zametení kontejnerových prostor vč. úklidu odpadu mimo kontejnery,</w:t>
      </w:r>
      <w:r>
        <w:br/>
        <w:t>v zimě shrabání sněhu.</w:t>
      </w:r>
      <w:r>
        <w:br/>
        <w:t>úklid společných prostor domu – 1 × měsíčně</w:t>
      </w:r>
      <w:r>
        <w:br/>
        <w:t>čištění zábradlí vč. madel,</w:t>
      </w:r>
      <w:r>
        <w:br/>
        <w:t>setření soklu podél schodů</w:t>
      </w:r>
      <w:r>
        <w:br/>
        <w:t>zametení a vytření kočárkárny,</w:t>
      </w:r>
      <w:r>
        <w:br/>
        <w:t>čištění topení,</w:t>
      </w:r>
      <w:r>
        <w:br/>
        <w:t>čištění hydrantů,</w:t>
      </w:r>
      <w:r>
        <w:br/>
        <w:t>čištění poštovních schránek,</w:t>
      </w:r>
      <w:r>
        <w:br/>
        <w:t>čištění domovní nástěnky,</w:t>
      </w:r>
      <w:r>
        <w:br/>
        <w:t>čištění krytů zásuvek a vypínačů.</w:t>
      </w:r>
      <w:r>
        <w:br/>
        <w:t>generální úklid – 2 × ročně</w:t>
      </w:r>
      <w:r>
        <w:br/>
        <w:t>omytí svítidel a lamp na chodbách</w:t>
      </w:r>
      <w:r>
        <w:br/>
        <w:t>mytí a leštění oken na chodbách</w:t>
      </w:r>
      <w:r>
        <w:br/>
        <w:t>mytí rámů oken</w:t>
      </w:r>
      <w:r>
        <w:br/>
      </w:r>
      <w:r>
        <w:br/>
        <w:t>Podmínky:</w:t>
      </w:r>
      <w:r>
        <w:br/>
      </w:r>
      <w:r>
        <w:br/>
        <w:t>úklid bude realizován v pracovních dnech v době mezi 09. a 17. hodinou,</w:t>
      </w:r>
      <w:r>
        <w:br/>
        <w:t>pracovní prostředky jsou majetkem dodavatele; čisticí, mycí a dezinfekční prostředky musí odpovídat platným vyhláškám o hygieně a mikrobiologii,</w:t>
      </w:r>
      <w:r>
        <w:br/>
        <w:t>zhotovitel provádí dílo na své náklady a nebezpečí; má uzavřenu pojistnou smlouvu, která kryje veškerá rizika spojená s úrazem nebo poškozením majetku objednatele nebo třetích osob,</w:t>
      </w:r>
      <w:r>
        <w:br/>
        <w:t>výpovědní lhůta ve smlouvě nebude stanovena na dobu delší než 2 měsíce,</w:t>
      </w:r>
      <w:r>
        <w:br/>
        <w:t>zhotovitel zodpovídá za to, že úklid budou provádět osoby výlučně trestně bezúhonné.</w:t>
      </w:r>
      <w:r>
        <w:br/>
      </w:r>
      <w:r>
        <w:br/>
        <w:t>Kritériem hodnocení nabídek je cena.</w:t>
      </w:r>
      <w:r>
        <w:br/>
      </w:r>
      <w:r>
        <w:br/>
        <w:t xml:space="preserve">Nabídky s uvedením celkové měsíční ceny vč. DPH za úklidové služby ve výše vymezeném rozsahu </w:t>
      </w:r>
      <w:r>
        <w:lastRenderedPageBreak/>
        <w:t>přijímáme do pátku 26. března 2021 13.00 hodin, e-mailem na adrese: uklid@praha-9.eu nebo písemně na adrese: Společenství vlastníků Místecká 450, Místecká 450, 199 00 Praha 9 – Letňany. Na později doručené nabídky nebude brán zřetel.</w:t>
      </w:r>
      <w:r>
        <w:br/>
      </w:r>
      <w:r>
        <w:br/>
        <w:t>Detaily uveřejněny na adrese: https://www.praha-9.eu/2021/01/svj-vyhlasuje-poptavkove-rizeni-na-zajisteni-uklidu-domu-2/, kde je současně ke stažení i závazná smlouva o dílo.</w:t>
      </w:r>
      <w:r>
        <w:br/>
      </w:r>
      <w:r>
        <w:br/>
        <w:t>Termín realizace: od 1. dubna 2021</w:t>
      </w:r>
      <w:r>
        <w:br/>
      </w:r>
      <w:r>
        <w:br/>
        <w:t xml:space="preserve">Lokalita realizace: Praha </w:t>
      </w:r>
      <w:proofErr w:type="gramStart"/>
      <w:r>
        <w:t>9-Let</w:t>
      </w:r>
      <w:proofErr w:type="gramEnd"/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02471"/>
    <w:rsid w:val="00014CAE"/>
    <w:rsid w:val="000831F7"/>
    <w:rsid w:val="00186D26"/>
    <w:rsid w:val="001A5EC1"/>
    <w:rsid w:val="00214025"/>
    <w:rsid w:val="00220460"/>
    <w:rsid w:val="00221524"/>
    <w:rsid w:val="002A347D"/>
    <w:rsid w:val="002A5FDB"/>
    <w:rsid w:val="002C1CE6"/>
    <w:rsid w:val="002E4F4C"/>
    <w:rsid w:val="00370363"/>
    <w:rsid w:val="004851E5"/>
    <w:rsid w:val="0072304A"/>
    <w:rsid w:val="0076262C"/>
    <w:rsid w:val="00823C5A"/>
    <w:rsid w:val="008F16DA"/>
    <w:rsid w:val="008F6A33"/>
    <w:rsid w:val="00A162E1"/>
    <w:rsid w:val="00A16FEF"/>
    <w:rsid w:val="00A85CCE"/>
    <w:rsid w:val="00A9010F"/>
    <w:rsid w:val="00AC7697"/>
    <w:rsid w:val="00B00BFC"/>
    <w:rsid w:val="00BF36B5"/>
    <w:rsid w:val="00C05B42"/>
    <w:rsid w:val="00C30951"/>
    <w:rsid w:val="00C33B8B"/>
    <w:rsid w:val="00C623DE"/>
    <w:rsid w:val="00D413B9"/>
    <w:rsid w:val="00D5508D"/>
    <w:rsid w:val="00D56B7E"/>
    <w:rsid w:val="00DE12D0"/>
    <w:rsid w:val="00DE78E3"/>
    <w:rsid w:val="00E21635"/>
    <w:rsid w:val="00E555FC"/>
    <w:rsid w:val="00EB0587"/>
    <w:rsid w:val="00F16183"/>
    <w:rsid w:val="00F5500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78</cp:revision>
  <dcterms:created xsi:type="dcterms:W3CDTF">2020-05-04T08:34:00Z</dcterms:created>
  <dcterms:modified xsi:type="dcterms:W3CDTF">2021-03-15T15:04:00Z</dcterms:modified>
</cp:coreProperties>
</file>