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0D" w:rsidRPr="00142719" w:rsidRDefault="0072720D" w:rsidP="00576E72">
      <w:pPr>
        <w:rPr>
          <w:rFonts w:ascii="Arial" w:hAnsi="Arial" w:cs="Arial"/>
          <w:vertAlign w:val="superscript"/>
        </w:rPr>
      </w:pPr>
    </w:p>
    <w:p w:rsidR="0072720D" w:rsidRDefault="0072720D" w:rsidP="00576E72">
      <w:pPr>
        <w:rPr>
          <w:rFonts w:ascii="Arial" w:hAnsi="Arial" w:cs="Arial"/>
        </w:rPr>
      </w:pPr>
    </w:p>
    <w:p w:rsidR="00E21EA4" w:rsidRDefault="00E21EA4" w:rsidP="00576E72">
      <w:pPr>
        <w:rPr>
          <w:rFonts w:ascii="Arial" w:hAnsi="Arial" w:cs="Arial"/>
        </w:rPr>
      </w:pPr>
    </w:p>
    <w:p w:rsidR="009E0EB8" w:rsidRPr="0072720D" w:rsidRDefault="004830EC" w:rsidP="00576E72">
      <w:pPr>
        <w:rPr>
          <w:rFonts w:ascii="Arial" w:hAnsi="Arial" w:cs="Arial"/>
        </w:rPr>
      </w:pPr>
      <w:r>
        <w:rPr>
          <w:rFonts w:ascii="Arial" w:hAnsi="Arial" w:cs="Arial"/>
        </w:rPr>
        <w:t>Dobrý deň pani Nováková,</w:t>
      </w:r>
    </w:p>
    <w:p w:rsidR="00E21EA4" w:rsidRDefault="00E21EA4" w:rsidP="00576E72">
      <w:pPr>
        <w:rPr>
          <w:rFonts w:ascii="Arial" w:hAnsi="Arial" w:cs="Arial"/>
        </w:rPr>
      </w:pPr>
    </w:p>
    <w:p w:rsidR="00AA742F" w:rsidRPr="0072720D" w:rsidRDefault="00AA742F" w:rsidP="00576E72">
      <w:pPr>
        <w:rPr>
          <w:rFonts w:ascii="Arial" w:hAnsi="Arial" w:cs="Arial"/>
        </w:rPr>
      </w:pPr>
      <w:r w:rsidRPr="0072720D">
        <w:rPr>
          <w:rFonts w:ascii="Arial" w:hAnsi="Arial" w:cs="Arial"/>
        </w:rPr>
        <w:t>Prosím o cenovú ponuku na výmenu jestvujúcej drevenej steny log</w:t>
      </w:r>
      <w:r w:rsidR="00C03D13">
        <w:rPr>
          <w:rFonts w:ascii="Arial" w:hAnsi="Arial" w:cs="Arial"/>
        </w:rPr>
        <w:t>g</w:t>
      </w:r>
      <w:r w:rsidRPr="0072720D">
        <w:rPr>
          <w:rFonts w:ascii="Arial" w:hAnsi="Arial" w:cs="Arial"/>
        </w:rPr>
        <w:t>ie za murovanú stenu z tvárnic.</w:t>
      </w:r>
      <w:r w:rsidR="00B87BA3" w:rsidRPr="0072720D">
        <w:rPr>
          <w:rFonts w:ascii="Arial" w:hAnsi="Arial" w:cs="Arial"/>
        </w:rPr>
        <w:t xml:space="preserve"> Vy</w:t>
      </w:r>
      <w:r w:rsidRPr="0072720D">
        <w:rPr>
          <w:rFonts w:ascii="Arial" w:hAnsi="Arial" w:cs="Arial"/>
        </w:rPr>
        <w:t>menia sa tiež výplne otvorov – okno a balkónové dvere.</w:t>
      </w:r>
    </w:p>
    <w:p w:rsidR="00AA742F" w:rsidRPr="0072720D" w:rsidRDefault="00AA742F" w:rsidP="00576E72">
      <w:pPr>
        <w:rPr>
          <w:rFonts w:ascii="Arial" w:hAnsi="Arial" w:cs="Arial"/>
        </w:rPr>
      </w:pPr>
      <w:r w:rsidRPr="0072720D">
        <w:rPr>
          <w:rFonts w:ascii="Arial" w:hAnsi="Arial" w:cs="Arial"/>
        </w:rPr>
        <w:t xml:space="preserve">Byt sa nachádza </w:t>
      </w:r>
      <w:r w:rsidR="00B87BA3" w:rsidRPr="0072720D">
        <w:rPr>
          <w:rFonts w:ascii="Arial" w:hAnsi="Arial" w:cs="Arial"/>
        </w:rPr>
        <w:t>na 9. poschodí, zvislá doprava je zabezpečená dvomi veľkoplošnými výťahmi.</w:t>
      </w:r>
    </w:p>
    <w:p w:rsidR="00E21EA4" w:rsidRDefault="00E21EA4" w:rsidP="00576E72">
      <w:pPr>
        <w:rPr>
          <w:rFonts w:ascii="Arial" w:hAnsi="Arial" w:cs="Arial"/>
          <w:u w:val="single"/>
        </w:rPr>
      </w:pPr>
    </w:p>
    <w:p w:rsidR="00B87BA3" w:rsidRPr="0072720D" w:rsidRDefault="00B87BA3" w:rsidP="00576E72">
      <w:pPr>
        <w:rPr>
          <w:rFonts w:ascii="Arial" w:hAnsi="Arial" w:cs="Arial"/>
        </w:rPr>
      </w:pPr>
      <w:r w:rsidRPr="00E672E4">
        <w:rPr>
          <w:rFonts w:ascii="Arial" w:hAnsi="Arial" w:cs="Arial"/>
          <w:u w:val="single"/>
        </w:rPr>
        <w:t>Cenovú ponuku prosím spracovať</w:t>
      </w:r>
      <w:r w:rsidRPr="0072720D">
        <w:rPr>
          <w:rFonts w:ascii="Arial" w:hAnsi="Arial" w:cs="Arial"/>
        </w:rPr>
        <w:t>:</w:t>
      </w:r>
    </w:p>
    <w:p w:rsidR="00B87BA3" w:rsidRPr="00E672E4" w:rsidRDefault="00B87BA3" w:rsidP="00576E72">
      <w:pPr>
        <w:rPr>
          <w:rFonts w:ascii="Arial" w:hAnsi="Arial" w:cs="Arial"/>
          <w:b/>
        </w:rPr>
      </w:pPr>
      <w:r w:rsidRPr="00E672E4">
        <w:rPr>
          <w:rFonts w:ascii="Arial" w:hAnsi="Arial" w:cs="Arial"/>
          <w:b/>
        </w:rPr>
        <w:t xml:space="preserve">variant 1 : </w:t>
      </w:r>
      <w:r w:rsidR="00C03D13">
        <w:rPr>
          <w:rFonts w:ascii="Arial" w:hAnsi="Arial" w:cs="Arial"/>
          <w:b/>
        </w:rPr>
        <w:t>s </w:t>
      </w:r>
      <w:r w:rsidRPr="00E672E4">
        <w:rPr>
          <w:rFonts w:ascii="Arial" w:hAnsi="Arial" w:cs="Arial"/>
          <w:b/>
        </w:rPr>
        <w:t>materiálom</w:t>
      </w:r>
      <w:r w:rsidR="00C03D13">
        <w:rPr>
          <w:rFonts w:ascii="Arial" w:hAnsi="Arial" w:cs="Arial"/>
          <w:b/>
        </w:rPr>
        <w:t xml:space="preserve"> a montážou</w:t>
      </w:r>
    </w:p>
    <w:p w:rsidR="00B87BA3" w:rsidRPr="00C03D13" w:rsidRDefault="00B87BA3" w:rsidP="00576E72">
      <w:pPr>
        <w:rPr>
          <w:rFonts w:ascii="Arial" w:hAnsi="Arial" w:cs="Arial"/>
          <w:b/>
        </w:rPr>
      </w:pPr>
      <w:r w:rsidRPr="00E672E4">
        <w:rPr>
          <w:rFonts w:ascii="Arial" w:hAnsi="Arial" w:cs="Arial"/>
          <w:b/>
        </w:rPr>
        <w:t xml:space="preserve">variant 2 : len montáž </w:t>
      </w:r>
      <w:r w:rsidRPr="00C03D13">
        <w:rPr>
          <w:rFonts w:ascii="Arial" w:hAnsi="Arial" w:cs="Arial"/>
          <w:b/>
        </w:rPr>
        <w:t>bez materiálu</w:t>
      </w:r>
    </w:p>
    <w:p w:rsidR="00FA3F99" w:rsidRPr="00C03D13" w:rsidRDefault="00FA3F99" w:rsidP="00576E72">
      <w:pPr>
        <w:rPr>
          <w:rFonts w:ascii="Arial" w:hAnsi="Arial" w:cs="Arial"/>
          <w:b/>
        </w:rPr>
      </w:pPr>
    </w:p>
    <w:p w:rsidR="00B87BA3" w:rsidRPr="0072720D" w:rsidRDefault="00B87BA3" w:rsidP="00576E72">
      <w:pPr>
        <w:rPr>
          <w:rFonts w:ascii="Arial" w:hAnsi="Arial" w:cs="Arial"/>
        </w:rPr>
      </w:pPr>
      <w:r w:rsidRPr="0072720D">
        <w:rPr>
          <w:rFonts w:ascii="Arial" w:hAnsi="Arial" w:cs="Arial"/>
        </w:rPr>
        <w:t>Jedná sa o prevedenie týchto prác:</w:t>
      </w:r>
    </w:p>
    <w:p w:rsidR="0072720D" w:rsidRPr="00142719" w:rsidRDefault="0072720D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 w:rsidRPr="00142719">
        <w:rPr>
          <w:rFonts w:ascii="Arial" w:hAnsi="Arial" w:cs="Arial"/>
        </w:rPr>
        <w:t xml:space="preserve">murivo z pórobetónových tvárnic hrúbky 300mm, </w:t>
      </w:r>
      <w:r w:rsidR="00C03D13">
        <w:rPr>
          <w:rFonts w:ascii="Arial" w:hAnsi="Arial" w:cs="Arial"/>
        </w:rPr>
        <w:t xml:space="preserve">cca </w:t>
      </w:r>
      <w:r w:rsidR="000814A8">
        <w:rPr>
          <w:rFonts w:ascii="Arial" w:hAnsi="Arial" w:cs="Arial"/>
        </w:rPr>
        <w:t>4,23</w:t>
      </w:r>
      <w:r w:rsidR="00142719">
        <w:rPr>
          <w:rFonts w:ascii="Arial" w:hAnsi="Arial" w:cs="Arial"/>
        </w:rPr>
        <w:t>m</w:t>
      </w:r>
      <w:r w:rsidR="00142719">
        <w:rPr>
          <w:rFonts w:ascii="Arial" w:hAnsi="Arial" w:cs="Arial"/>
          <w:vertAlign w:val="superscript"/>
        </w:rPr>
        <w:t>2</w:t>
      </w:r>
    </w:p>
    <w:p w:rsidR="00142719" w:rsidRDefault="005F7F0D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preklady </w:t>
      </w:r>
      <w:proofErr w:type="spellStart"/>
      <w:r>
        <w:rPr>
          <w:rFonts w:ascii="Arial" w:hAnsi="Arial" w:cs="Arial"/>
        </w:rPr>
        <w:t>P</w:t>
      </w:r>
      <w:r w:rsidR="00142719">
        <w:rPr>
          <w:rFonts w:ascii="Arial" w:hAnsi="Arial" w:cs="Arial"/>
        </w:rPr>
        <w:t>orotherm</w:t>
      </w:r>
      <w:proofErr w:type="spellEnd"/>
      <w:r w:rsidR="00142719">
        <w:rPr>
          <w:rFonts w:ascii="Arial" w:hAnsi="Arial" w:cs="Arial"/>
        </w:rPr>
        <w:t xml:space="preserve"> dl.2250 KP14,5 = 2ks</w:t>
      </w:r>
    </w:p>
    <w:p w:rsidR="00142719" w:rsidRDefault="008836F4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64770</wp:posOffset>
                </wp:positionV>
                <wp:extent cx="50800" cy="45719"/>
                <wp:effectExtent l="0" t="19050" r="44450" b="31115"/>
                <wp:wrapNone/>
                <wp:docPr id="1" name="Šípka dopra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6BD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" o:spid="_x0000_s1026" type="#_x0000_t13" style="position:absolute;margin-left:40.5pt;margin-top:5.1pt;width: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" adj="11880" fillcolor="#5b9bd5 [3204]" strokecolor="#1f4d78 [1604]" strokeweight="1pt"/>
            </w:pict>
          </mc:Fallback>
        </mc:AlternateContent>
      </w:r>
      <w:r w:rsidR="00142719">
        <w:rPr>
          <w:rFonts w:ascii="Arial" w:hAnsi="Arial" w:cs="Arial"/>
        </w:rPr>
        <w:t>rohy</w:t>
      </w:r>
      <w:r w:rsidR="000814A8">
        <w:rPr>
          <w:rFonts w:ascii="Arial" w:hAnsi="Arial" w:cs="Arial"/>
        </w:rPr>
        <w:t xml:space="preserve">  lišty so sieťkou (vnútri)</w:t>
      </w:r>
      <w:r w:rsidR="00142719">
        <w:rPr>
          <w:rFonts w:ascii="Arial" w:hAnsi="Arial" w:cs="Arial"/>
        </w:rPr>
        <w:t xml:space="preserve"> </w:t>
      </w:r>
      <w:r w:rsidR="000814A8">
        <w:rPr>
          <w:rFonts w:ascii="Arial" w:hAnsi="Arial" w:cs="Arial"/>
        </w:rPr>
        <w:t xml:space="preserve">  6ks x 2,5m</w:t>
      </w:r>
    </w:p>
    <w:p w:rsidR="000814A8" w:rsidRDefault="000814A8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murovacia malta </w:t>
      </w:r>
      <w:r w:rsidR="00CB413A">
        <w:rPr>
          <w:rFonts w:ascii="Arial" w:hAnsi="Arial" w:cs="Arial"/>
        </w:rPr>
        <w:t xml:space="preserve">na </w:t>
      </w:r>
      <w:r w:rsidR="00C03D13">
        <w:rPr>
          <w:rFonts w:ascii="Arial" w:hAnsi="Arial" w:cs="Arial"/>
        </w:rPr>
        <w:t>por. tvárnice/</w:t>
      </w:r>
      <w:proofErr w:type="spellStart"/>
      <w:r w:rsidR="00CB413A">
        <w:rPr>
          <w:rFonts w:ascii="Arial" w:hAnsi="Arial" w:cs="Arial"/>
        </w:rPr>
        <w:t>Y</w:t>
      </w:r>
      <w:r w:rsidR="00C03D13">
        <w:rPr>
          <w:rFonts w:ascii="Arial" w:hAnsi="Arial" w:cs="Arial"/>
        </w:rPr>
        <w:t>tong</w:t>
      </w:r>
      <w:proofErr w:type="spellEnd"/>
      <w:r w:rsidR="00C03D13">
        <w:rPr>
          <w:rFonts w:ascii="Arial" w:hAnsi="Arial" w:cs="Arial"/>
        </w:rPr>
        <w:t>/</w:t>
      </w:r>
      <w:r w:rsidR="00CB413A">
        <w:rPr>
          <w:rFonts w:ascii="Arial" w:hAnsi="Arial" w:cs="Arial"/>
        </w:rPr>
        <w:t xml:space="preserve"> – 2k</w:t>
      </w:r>
      <w:r>
        <w:rPr>
          <w:rFonts w:ascii="Arial" w:hAnsi="Arial" w:cs="Arial"/>
        </w:rPr>
        <w:t>s</w:t>
      </w:r>
    </w:p>
    <w:p w:rsidR="000814A8" w:rsidRDefault="000814A8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sieťka – 10m</w:t>
      </w:r>
      <w:r>
        <w:rPr>
          <w:rFonts w:ascii="Arial" w:hAnsi="Arial" w:cs="Arial"/>
          <w:vertAlign w:val="superscript"/>
        </w:rPr>
        <w:t>2</w:t>
      </w:r>
    </w:p>
    <w:p w:rsidR="000814A8" w:rsidRDefault="000814A8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vnútorná a vonkajšia omietka</w:t>
      </w:r>
      <w:r w:rsidR="00E672E4">
        <w:rPr>
          <w:rFonts w:ascii="Arial" w:hAnsi="Arial" w:cs="Arial"/>
        </w:rPr>
        <w:t xml:space="preserve"> cca 10m</w:t>
      </w:r>
      <w:r w:rsidR="00E672E4">
        <w:rPr>
          <w:rFonts w:ascii="Arial" w:hAnsi="Arial" w:cs="Arial"/>
          <w:vertAlign w:val="superscript"/>
        </w:rPr>
        <w:t>2</w:t>
      </w:r>
    </w:p>
    <w:p w:rsidR="00E672E4" w:rsidRDefault="00E672E4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priamy záves </w:t>
      </w:r>
      <w:r w:rsidR="00C03D13">
        <w:rPr>
          <w:rFonts w:ascii="Arial" w:hAnsi="Arial" w:cs="Arial"/>
        </w:rPr>
        <w:t xml:space="preserve">na ukotvenie muriva </w:t>
      </w:r>
      <w:r>
        <w:rPr>
          <w:rFonts w:ascii="Arial" w:hAnsi="Arial" w:cs="Arial"/>
        </w:rPr>
        <w:t>– 8ks</w:t>
      </w:r>
    </w:p>
    <w:p w:rsidR="00E672E4" w:rsidRDefault="00E672E4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montáž okna, balkónových dverí, vnútorných a vonkajších parapetov ( okno, dvere, parapety, pomocný materiál ( kotvy ) sú </w:t>
      </w:r>
      <w:r w:rsidR="00C03D13">
        <w:rPr>
          <w:rFonts w:ascii="Arial" w:hAnsi="Arial" w:cs="Arial"/>
        </w:rPr>
        <w:t xml:space="preserve">už </w:t>
      </w:r>
      <w:r>
        <w:rPr>
          <w:rFonts w:ascii="Arial" w:hAnsi="Arial" w:cs="Arial"/>
        </w:rPr>
        <w:t>dodané na stavbe )</w:t>
      </w:r>
    </w:p>
    <w:p w:rsidR="00E672E4" w:rsidRDefault="00E672E4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demontáž jestvujúcej drevenej steny, okna a balkónových dverí</w:t>
      </w:r>
    </w:p>
    <w:p w:rsidR="00E672E4" w:rsidRDefault="00E672E4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odvoz na skládku</w:t>
      </w:r>
    </w:p>
    <w:p w:rsidR="00E672E4" w:rsidRPr="008836F4" w:rsidRDefault="00E672E4" w:rsidP="00142719">
      <w:pPr>
        <w:pStyle w:val="Odsekzoznamu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demontáž</w:t>
      </w:r>
      <w:r w:rsidR="00C03D13">
        <w:rPr>
          <w:rFonts w:ascii="Arial" w:hAnsi="Arial" w:cs="Arial"/>
        </w:rPr>
        <w:t xml:space="preserve"> starého</w:t>
      </w:r>
      <w:r>
        <w:rPr>
          <w:rFonts w:ascii="Arial" w:hAnsi="Arial" w:cs="Arial"/>
        </w:rPr>
        <w:t xml:space="preserve"> a</w:t>
      </w:r>
      <w:r w:rsidR="00C03D13">
        <w:rPr>
          <w:rFonts w:ascii="Arial" w:hAnsi="Arial" w:cs="Arial"/>
        </w:rPr>
        <w:t> </w:t>
      </w:r>
      <w:r>
        <w:rPr>
          <w:rFonts w:ascii="Arial" w:hAnsi="Arial" w:cs="Arial"/>
        </w:rPr>
        <w:t>montáž</w:t>
      </w:r>
      <w:r w:rsidR="00C03D13">
        <w:rPr>
          <w:rFonts w:ascii="Arial" w:hAnsi="Arial" w:cs="Arial"/>
        </w:rPr>
        <w:t xml:space="preserve"> nového</w:t>
      </w:r>
      <w:r>
        <w:rPr>
          <w:rFonts w:ascii="Arial" w:hAnsi="Arial" w:cs="Arial"/>
        </w:rPr>
        <w:t xml:space="preserve"> radiátora dl.</w:t>
      </w:r>
      <w:r w:rsidR="00565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cca 1m</w:t>
      </w:r>
      <w:r w:rsidR="00C03D13">
        <w:rPr>
          <w:rFonts w:ascii="Arial" w:hAnsi="Arial" w:cs="Arial"/>
        </w:rPr>
        <w:t>/dodaný na stavbe/</w:t>
      </w:r>
      <w:bookmarkStart w:id="0" w:name="_GoBack"/>
      <w:bookmarkEnd w:id="0"/>
    </w:p>
    <w:sectPr w:rsidR="00E672E4" w:rsidRPr="008836F4" w:rsidSect="00576E7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8C" w:rsidRDefault="00DD6A8C" w:rsidP="00576E72">
      <w:pPr>
        <w:spacing w:after="0" w:line="240" w:lineRule="auto"/>
      </w:pPr>
      <w:r>
        <w:separator/>
      </w:r>
    </w:p>
  </w:endnote>
  <w:endnote w:type="continuationSeparator" w:id="0">
    <w:p w:rsidR="00DD6A8C" w:rsidRDefault="00DD6A8C" w:rsidP="0057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8C" w:rsidRDefault="00DD6A8C" w:rsidP="00576E72">
      <w:pPr>
        <w:spacing w:after="0" w:line="240" w:lineRule="auto"/>
      </w:pPr>
      <w:r>
        <w:separator/>
      </w:r>
    </w:p>
  </w:footnote>
  <w:footnote w:type="continuationSeparator" w:id="0">
    <w:p w:rsidR="00DD6A8C" w:rsidRDefault="00DD6A8C" w:rsidP="0057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72" w:rsidRPr="0072720D" w:rsidRDefault="00576E72" w:rsidP="00AA742F">
    <w:pPr>
      <w:ind w:firstLine="708"/>
      <w:rPr>
        <w:rFonts w:ascii="Arial" w:hAnsi="Arial" w:cs="Arial"/>
        <w:sz w:val="36"/>
        <w:szCs w:val="36"/>
      </w:rPr>
    </w:pPr>
    <w:proofErr w:type="spellStart"/>
    <w:r w:rsidRPr="0072720D">
      <w:rPr>
        <w:rFonts w:ascii="Arial" w:hAnsi="Arial" w:cs="Arial"/>
        <w:sz w:val="36"/>
        <w:szCs w:val="36"/>
      </w:rPr>
      <w:t>Gercenova</w:t>
    </w:r>
    <w:proofErr w:type="spellEnd"/>
    <w:r w:rsidRPr="0072720D">
      <w:rPr>
        <w:rFonts w:ascii="Arial" w:hAnsi="Arial" w:cs="Arial"/>
        <w:sz w:val="36"/>
        <w:szCs w:val="36"/>
      </w:rPr>
      <w:t xml:space="preserve"> </w:t>
    </w:r>
    <w:r w:rsidR="004830EC" w:rsidRPr="0072720D">
      <w:rPr>
        <w:rFonts w:ascii="Arial" w:hAnsi="Arial" w:cs="Arial"/>
        <w:sz w:val="36"/>
        <w:szCs w:val="36"/>
      </w:rPr>
      <w:t>ul.</w:t>
    </w:r>
    <w:r w:rsidR="004830EC">
      <w:rPr>
        <w:rFonts w:ascii="Arial" w:hAnsi="Arial" w:cs="Arial"/>
        <w:sz w:val="36"/>
        <w:szCs w:val="36"/>
      </w:rPr>
      <w:t xml:space="preserve"> č.</w:t>
    </w:r>
    <w:r w:rsidRPr="0072720D">
      <w:rPr>
        <w:rFonts w:ascii="Arial" w:hAnsi="Arial" w:cs="Arial"/>
        <w:sz w:val="36"/>
        <w:szCs w:val="36"/>
      </w:rPr>
      <w:t>3, 851 01 Bratislava - Petržalka</w:t>
    </w:r>
  </w:p>
  <w:p w:rsidR="00576E72" w:rsidRDefault="00576E72">
    <w:pPr>
      <w:pStyle w:val="Hlavika"/>
    </w:pPr>
  </w:p>
  <w:p w:rsidR="00576E72" w:rsidRDefault="00576E7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42C6"/>
    <w:multiLevelType w:val="hybridMultilevel"/>
    <w:tmpl w:val="7DF81A00"/>
    <w:lvl w:ilvl="0" w:tplc="F14ECD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72"/>
    <w:rsid w:val="000814A8"/>
    <w:rsid w:val="00142719"/>
    <w:rsid w:val="004830EC"/>
    <w:rsid w:val="00565ADA"/>
    <w:rsid w:val="00576E72"/>
    <w:rsid w:val="005F7F0D"/>
    <w:rsid w:val="0072720D"/>
    <w:rsid w:val="008836F4"/>
    <w:rsid w:val="009E0EB8"/>
    <w:rsid w:val="00AA742F"/>
    <w:rsid w:val="00B87BA3"/>
    <w:rsid w:val="00BE013D"/>
    <w:rsid w:val="00C03D13"/>
    <w:rsid w:val="00CB413A"/>
    <w:rsid w:val="00DD6A8C"/>
    <w:rsid w:val="00E21EA4"/>
    <w:rsid w:val="00E672E4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5CD5B6-B05F-4D28-A95B-0466638E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7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76E72"/>
  </w:style>
  <w:style w:type="paragraph" w:styleId="Pta">
    <w:name w:val="footer"/>
    <w:basedOn w:val="Normlny"/>
    <w:link w:val="PtaChar"/>
    <w:uiPriority w:val="99"/>
    <w:unhideWhenUsed/>
    <w:rsid w:val="00576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76E72"/>
  </w:style>
  <w:style w:type="paragraph" w:styleId="Odsekzoznamu">
    <w:name w:val="List Paragraph"/>
    <w:basedOn w:val="Normlny"/>
    <w:uiPriority w:val="34"/>
    <w:qFormat/>
    <w:rsid w:val="0072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1C62-F515-47FB-9D93-DD4962DE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Kravec</dc:creator>
  <cp:keywords/>
  <dc:description/>
  <cp:lastModifiedBy>Kravec</cp:lastModifiedBy>
  <cp:revision>10</cp:revision>
  <dcterms:created xsi:type="dcterms:W3CDTF">2022-01-23T01:45:00Z</dcterms:created>
  <dcterms:modified xsi:type="dcterms:W3CDTF">2022-01-23T17:40:00Z</dcterms:modified>
</cp:coreProperties>
</file>