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AD" w:rsidRPr="00EB69AD" w:rsidRDefault="00EB69AD" w:rsidP="00EB69AD">
      <w:pPr>
        <w:rPr>
          <w:b/>
          <w:u w:val="single"/>
        </w:rPr>
      </w:pPr>
      <w:r w:rsidRPr="00EB69AD">
        <w:rPr>
          <w:b/>
          <w:u w:val="single"/>
        </w:rPr>
        <w:t xml:space="preserve">Řez obvodovou stěnou nízkoenergetického domu certifikované konstrukce </w:t>
      </w:r>
    </w:p>
    <w:p w:rsidR="00EB69AD" w:rsidRDefault="00EB69AD" w:rsidP="00EB69AD">
      <w:r>
        <w:t>DIFFUWALL® 2010</w:t>
      </w:r>
    </w:p>
    <w:p w:rsidR="00EB69AD" w:rsidRDefault="00EB69AD" w:rsidP="00EB69AD">
      <w:r>
        <w:t xml:space="preserve">1 – Fasádní systém (silikátová omítka, penetrace, lepidlo se síťovinou) – firma JUB </w:t>
      </w:r>
    </w:p>
    <w:p w:rsidR="00EB69AD" w:rsidRPr="00EB69AD" w:rsidRDefault="00EB69AD" w:rsidP="00EB69AD">
      <w:pPr>
        <w:rPr>
          <w:b/>
        </w:rPr>
      </w:pPr>
      <w:r>
        <w:t xml:space="preserve">2 – </w:t>
      </w:r>
      <w:r w:rsidRPr="00EB69AD">
        <w:rPr>
          <w:b/>
        </w:rPr>
        <w:t xml:space="preserve">Dřevovláknitá fasádní deska </w:t>
      </w:r>
      <w:proofErr w:type="spellStart"/>
      <w:r w:rsidRPr="00EB69AD">
        <w:rPr>
          <w:b/>
        </w:rPr>
        <w:t>Hofatex</w:t>
      </w:r>
      <w:proofErr w:type="spellEnd"/>
      <w:r w:rsidRPr="00EB69AD">
        <w:rPr>
          <w:b/>
        </w:rPr>
        <w:t xml:space="preserve"> </w:t>
      </w:r>
      <w:proofErr w:type="spellStart"/>
      <w:r w:rsidRPr="00EB69AD">
        <w:rPr>
          <w:b/>
        </w:rPr>
        <w:t>SysTem</w:t>
      </w:r>
      <w:proofErr w:type="spellEnd"/>
      <w:r w:rsidRPr="00EB69AD">
        <w:rPr>
          <w:b/>
        </w:rPr>
        <w:t xml:space="preserve"> – 100mm  </w:t>
      </w:r>
    </w:p>
    <w:p w:rsidR="00EB69AD" w:rsidRDefault="00EB69AD" w:rsidP="00EB69AD">
      <w:r>
        <w:t xml:space="preserve">3 – </w:t>
      </w:r>
      <w:r w:rsidRPr="00EB69AD">
        <w:rPr>
          <w:b/>
        </w:rPr>
        <w:t xml:space="preserve">Dřevěný skelet </w:t>
      </w:r>
      <w:r w:rsidRPr="00EB69AD">
        <w:rPr>
          <w:b/>
        </w:rPr>
        <w:t>KVH hranoly</w:t>
      </w:r>
      <w:r>
        <w:t xml:space="preserve"> </w:t>
      </w:r>
      <w:r>
        <w:t xml:space="preserve">s mezilehlou minerální izolací </w:t>
      </w:r>
      <w:proofErr w:type="spellStart"/>
      <w:r>
        <w:t>tl</w:t>
      </w:r>
      <w:proofErr w:type="spellEnd"/>
      <w:r>
        <w:t>. 160mm (</w:t>
      </w:r>
      <w:proofErr w:type="spellStart"/>
      <w:r>
        <w:t>knauf</w:t>
      </w:r>
      <w:proofErr w:type="spellEnd"/>
      <w:r>
        <w:t xml:space="preserve"> </w:t>
      </w:r>
      <w:proofErr w:type="spellStart"/>
      <w:r>
        <w:t>insulation</w:t>
      </w:r>
      <w:proofErr w:type="spellEnd"/>
      <w:r>
        <w:t xml:space="preserve"> „DIFFU“) </w:t>
      </w:r>
    </w:p>
    <w:p w:rsidR="00EB69AD" w:rsidRDefault="00EB69AD" w:rsidP="00EB69AD">
      <w:r>
        <w:t xml:space="preserve">4 – OSB 3 deska PD4 lepená s tmelenými spárami – </w:t>
      </w:r>
      <w:proofErr w:type="spellStart"/>
      <w:r>
        <w:t>tl</w:t>
      </w:r>
      <w:proofErr w:type="spellEnd"/>
      <w:r>
        <w:t xml:space="preserve">. 18mm (firma EGGER) </w:t>
      </w:r>
    </w:p>
    <w:p w:rsidR="00EB69AD" w:rsidRDefault="00EB69AD" w:rsidP="00EB69AD">
      <w:r>
        <w:t xml:space="preserve">5 – Instalační mezera (pro elektroinstalaci, vodoinstalaci a ostatní) </w:t>
      </w:r>
      <w:bookmarkStart w:id="0" w:name="_GoBack"/>
      <w:bookmarkEnd w:id="0"/>
    </w:p>
    <w:p w:rsidR="00EB69AD" w:rsidRDefault="00EB69AD" w:rsidP="00EB69AD">
      <w:r>
        <w:t xml:space="preserve">6 – </w:t>
      </w:r>
      <w:proofErr w:type="spellStart"/>
      <w:r>
        <w:t>Předstěna</w:t>
      </w:r>
      <w:proofErr w:type="spellEnd"/>
      <w:r>
        <w:t xml:space="preserve"> s SDK deskou typu RED GREEN se zvýšenou požární odolností (systém KNAUF – W 623) </w:t>
      </w:r>
    </w:p>
    <w:p w:rsidR="00DB44DE" w:rsidRDefault="00EB69AD">
      <w:r w:rsidRPr="00EB69AD">
        <w:drawing>
          <wp:inline distT="0" distB="0" distL="0" distR="0" wp14:anchorId="1DE6AAA5" wp14:editId="352D4A78">
            <wp:extent cx="5533334" cy="423809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3334" cy="42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AD"/>
    <w:rsid w:val="00DB44DE"/>
    <w:rsid w:val="00EB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1</cp:revision>
  <dcterms:created xsi:type="dcterms:W3CDTF">2019-03-27T08:15:00Z</dcterms:created>
  <dcterms:modified xsi:type="dcterms:W3CDTF">2019-03-27T08:22:00Z</dcterms:modified>
</cp:coreProperties>
</file>