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D5" w:rsidRDefault="004202D5"/>
    <w:p w:rsidR="004202D5" w:rsidRPr="004202D5" w:rsidRDefault="00DD4E4A" w:rsidP="004202D5">
      <w:pPr>
        <w:pStyle w:val="Bezriadkovania"/>
      </w:pPr>
      <w:r>
        <w:rPr>
          <w:noProof/>
          <w:lang w:eastAsia="sk-SK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8" type="#_x0000_t22" style="position:absolute;margin-left:1.95pt;margin-top:0;width:72.8pt;height:25.4pt;z-index:251667456" fillcolor="#5a5a5a [2109]" strokecolor="black [3213]"/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9.4pt;margin-top:21.8pt;width:116.5pt;height:.05pt;z-index:251662336" o:connectortype="straight">
            <v:stroke endarrow="block"/>
          </v:shape>
        </w:pict>
      </w:r>
      <w:r>
        <w:rPr>
          <w:noProof/>
          <w:lang w:eastAsia="sk-SK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6" type="#_x0000_t132" style="position:absolute;margin-left:1.95pt;margin-top:0;width:72.8pt;height:169.05pt;z-index:251658240" fillcolor="black [3213]" strokecolor="black [3213]"/>
        </w:pict>
      </w:r>
      <w:r w:rsidR="004202D5">
        <w:tab/>
      </w:r>
    </w:p>
    <w:p w:rsidR="004202D5" w:rsidRPr="004202D5" w:rsidRDefault="004202D5" w:rsidP="004202D5">
      <w:pPr>
        <w:tabs>
          <w:tab w:val="left" w:pos="3738"/>
        </w:tabs>
      </w:pPr>
      <w:r>
        <w:tab/>
        <w:t>Odnimatelny uzaver</w:t>
      </w:r>
    </w:p>
    <w:p w:rsidR="004202D5" w:rsidRPr="004202D5" w:rsidRDefault="00DD4E4A" w:rsidP="004202D5">
      <w:r>
        <w:rPr>
          <w:noProof/>
          <w:lang w:eastAsia="sk-SK"/>
        </w:rPr>
        <w:pict>
          <v:shape id="_x0000_s1033" type="#_x0000_t32" style="position:absolute;margin-left:274.6pt;margin-top:23.5pt;width:0;height:0;z-index:251664384" o:connectortype="straight">
            <v:stroke endarrow="block"/>
          </v:shape>
        </w:pict>
      </w:r>
    </w:p>
    <w:p w:rsidR="004202D5" w:rsidRPr="004202D5" w:rsidRDefault="00016108" w:rsidP="004202D5">
      <w:pPr>
        <w:tabs>
          <w:tab w:val="left" w:pos="3640"/>
        </w:tabs>
      </w:pPr>
      <w:r>
        <w:rPr>
          <w:noProof/>
          <w:lang w:eastAsia="sk-SK"/>
        </w:rPr>
        <w:pict>
          <v:rect id="_x0000_s1039" style="position:absolute;margin-left:30.45pt;margin-top:24.8pt;width:18.5pt;height:46.1pt;z-index:251668480"/>
        </w:pict>
      </w:r>
      <w:r w:rsidR="00DD4E4A">
        <w:rPr>
          <w:noProof/>
          <w:lang w:eastAsia="sk-SK"/>
        </w:rPr>
        <w:pict>
          <v:shape id="_x0000_s1032" type="#_x0000_t32" style="position:absolute;margin-left:59.4pt;margin-top:13.45pt;width:116.5pt;height:0;z-index:251663360" o:connectortype="straight">
            <v:stroke endarrow="block"/>
          </v:shape>
        </w:pict>
      </w:r>
      <w:r w:rsidR="004202D5">
        <w:tab/>
        <w:t xml:space="preserve">Nadoba </w:t>
      </w:r>
    </w:p>
    <w:p w:rsidR="004202D5" w:rsidRDefault="00016108" w:rsidP="00F371E2">
      <w:pPr>
        <w:tabs>
          <w:tab w:val="left" w:pos="5123"/>
        </w:tabs>
      </w:pPr>
      <w:r>
        <w:rPr>
          <w:noProof/>
          <w:lang w:eastAsia="sk-SK"/>
        </w:rPr>
        <w:pict>
          <v:shape id="_x0000_s1040" type="#_x0000_t32" style="position:absolute;margin-left:43.2pt;margin-top:24.85pt;width:132.7pt;height:0;z-index:251669504" o:connectortype="straight">
            <v:stroke endarrow="block"/>
          </v:shape>
        </w:pict>
      </w:r>
      <w:r w:rsidR="00F371E2">
        <w:tab/>
      </w:r>
    </w:p>
    <w:p w:rsidR="004202D5" w:rsidRDefault="00DD4E4A" w:rsidP="004202D5">
      <w:r>
        <w:rPr>
          <w:noProof/>
          <w:lang w:eastAsia="sk-SK"/>
        </w:rPr>
        <w:pict>
          <v:shape id="_x0000_s1034" type="#_x0000_t32" style="position:absolute;margin-left:107.15pt;margin-top:32.95pt;width:97.85pt;height:0;z-index:251665408" o:connectortype="straight">
            <v:stroke endarrow="block"/>
          </v:shape>
        </w:pict>
      </w:r>
      <w:r>
        <w:rPr>
          <w:noProof/>
          <w:lang w:eastAsia="sk-SK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margin-left:74.75pt;margin-top:26.5pt;width:49.35pt;height:15.35pt;z-index:251661312" o:connectortype="elbow" adj="10789,-351792,-63728">
            <v:stroke endarrow="block"/>
          </v:shape>
        </w:pict>
      </w:r>
      <w:r>
        <w:rPr>
          <w:noProof/>
          <w:lang w:eastAsia="sk-SK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margin-left:1.95pt;margin-top:32.95pt;width:72.8pt;height:38pt;z-index:251660288" fillcolor="black [3213]"/>
        </w:pict>
      </w:r>
      <w:r>
        <w:rPr>
          <w:noProof/>
          <w:lang w:eastAsia="sk-SK"/>
        </w:rPr>
        <w:pict>
          <v:shape id="_x0000_s1028" type="#_x0000_t132" style="position:absolute;margin-left:1.95pt;margin-top:20pt;width:72.8pt;height:12.95pt;z-index:251659264" fillcolor="#4e6128 [1606]"/>
        </w:pict>
      </w:r>
      <w:r w:rsidR="00016108">
        <w:t xml:space="preserve">                                                                           Priehľadný plast(plexisklo)na kontrolu množstva</w:t>
      </w:r>
    </w:p>
    <w:p w:rsidR="00F371E2" w:rsidRDefault="00DD4E4A" w:rsidP="004202D5">
      <w:pPr>
        <w:jc w:val="center"/>
      </w:pPr>
      <w:r>
        <w:rPr>
          <w:noProof/>
          <w:lang w:eastAsia="sk-SK"/>
        </w:rPr>
        <w:pict>
          <v:shape id="_x0000_s1035" type="#_x0000_t32" style="position:absolute;left:0;text-align:left;margin-left:43.2pt;margin-top:40.55pt;width:105.2pt;height:18.6pt;z-index:251666432" o:connectortype="straight">
            <v:stroke endarrow="block"/>
          </v:shape>
        </w:pict>
      </w:r>
      <w:r w:rsidR="004202D5">
        <w:t xml:space="preserve">                                                                      </w:t>
      </w:r>
      <w:r w:rsidR="00016108">
        <w:t xml:space="preserve">             „</w:t>
      </w:r>
      <w:r w:rsidR="004202D5">
        <w:t>Klapka</w:t>
      </w:r>
      <w:r w:rsidR="00016108">
        <w:t xml:space="preserve">“ alebo nejake lopatky </w:t>
      </w:r>
      <w:r w:rsidR="004202D5">
        <w:t xml:space="preserve"> na spustenie a zastavenie pl.klobucikov</w:t>
      </w:r>
    </w:p>
    <w:p w:rsidR="00F371E2" w:rsidRDefault="00F371E2" w:rsidP="00F371E2"/>
    <w:p w:rsidR="00CB075A" w:rsidRDefault="00F371E2" w:rsidP="00F371E2">
      <w:pPr>
        <w:tabs>
          <w:tab w:val="left" w:pos="3430"/>
        </w:tabs>
      </w:pPr>
      <w:r>
        <w:tab/>
        <w:t>Vyvod</w:t>
      </w:r>
    </w:p>
    <w:p w:rsidR="00267CBB" w:rsidRDefault="00267CBB" w:rsidP="00F371E2">
      <w:pPr>
        <w:tabs>
          <w:tab w:val="left" w:pos="3430"/>
        </w:tabs>
      </w:pPr>
    </w:p>
    <w:p w:rsidR="00267CBB" w:rsidRDefault="00267CBB" w:rsidP="00F371E2">
      <w:pPr>
        <w:tabs>
          <w:tab w:val="left" w:pos="3430"/>
        </w:tabs>
      </w:pPr>
    </w:p>
    <w:p w:rsidR="00267CBB" w:rsidRDefault="00267CBB" w:rsidP="00267CBB">
      <w:pPr>
        <w:pStyle w:val="Bezriadkovania"/>
      </w:pPr>
      <w:r>
        <w:t xml:space="preserve">      Vyska  x   priemer</w:t>
      </w:r>
    </w:p>
    <w:p w:rsidR="00267CBB" w:rsidRDefault="00267CBB" w:rsidP="00267CBB">
      <w:pPr>
        <w:pStyle w:val="Bezriadkovania"/>
      </w:pPr>
      <w:r>
        <w:t>3x 150cm x 60cm</w:t>
      </w:r>
    </w:p>
    <w:p w:rsidR="00267CBB" w:rsidRDefault="00267CBB" w:rsidP="00267CBB">
      <w:pPr>
        <w:pStyle w:val="Bezriadkovania"/>
      </w:pPr>
      <w:r>
        <w:t>5x 120cm x 60cm</w:t>
      </w:r>
    </w:p>
    <w:p w:rsidR="0062438A" w:rsidRDefault="0062438A" w:rsidP="00267CBB">
      <w:pPr>
        <w:pStyle w:val="Bezriadkovania"/>
      </w:pPr>
      <w:r>
        <w:t>3x   80cm x 60cm</w:t>
      </w:r>
    </w:p>
    <w:p w:rsidR="00267CBB" w:rsidRDefault="00267CBB" w:rsidP="00267CBB">
      <w:pPr>
        <w:pStyle w:val="Bezriadkovania"/>
      </w:pPr>
      <w:r>
        <w:t>3x   80cm x 40cm</w:t>
      </w:r>
    </w:p>
    <w:p w:rsidR="00267CBB" w:rsidRPr="00F371E2" w:rsidRDefault="00267CBB" w:rsidP="00267CBB">
      <w:pPr>
        <w:pStyle w:val="Bezriadkovania"/>
      </w:pPr>
    </w:p>
    <w:sectPr w:rsidR="00267CBB" w:rsidRPr="00F371E2" w:rsidSect="00CB07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07" w:rsidRDefault="00586B07" w:rsidP="00F371E2">
      <w:pPr>
        <w:spacing w:after="0" w:line="240" w:lineRule="auto"/>
      </w:pPr>
      <w:r>
        <w:separator/>
      </w:r>
    </w:p>
  </w:endnote>
  <w:endnote w:type="continuationSeparator" w:id="1">
    <w:p w:rsidR="00586B07" w:rsidRDefault="00586B07" w:rsidP="00F3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07" w:rsidRDefault="00586B07" w:rsidP="00F371E2">
      <w:pPr>
        <w:spacing w:after="0" w:line="240" w:lineRule="auto"/>
      </w:pPr>
      <w:r>
        <w:separator/>
      </w:r>
    </w:p>
  </w:footnote>
  <w:footnote w:type="continuationSeparator" w:id="1">
    <w:p w:rsidR="00586B07" w:rsidRDefault="00586B07" w:rsidP="00F3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E2" w:rsidRPr="00F371E2" w:rsidRDefault="00F371E2" w:rsidP="00F371E2">
    <w:pPr>
      <w:pStyle w:val="Hlavika"/>
      <w:jc w:val="center"/>
      <w:rPr>
        <w:b/>
        <w:sz w:val="36"/>
        <w:szCs w:val="36"/>
      </w:rPr>
    </w:pPr>
    <w:r>
      <w:rPr>
        <w:b/>
        <w:sz w:val="36"/>
        <w:szCs w:val="36"/>
      </w:rPr>
      <w:t>Jednoduchy ná</w:t>
    </w:r>
    <w:r w:rsidRPr="00F371E2">
      <w:rPr>
        <w:b/>
        <w:sz w:val="36"/>
        <w:szCs w:val="36"/>
      </w:rPr>
      <w:t>kres sila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2D5"/>
    <w:rsid w:val="00016108"/>
    <w:rsid w:val="00267CBB"/>
    <w:rsid w:val="003F69C4"/>
    <w:rsid w:val="004202D5"/>
    <w:rsid w:val="00586B07"/>
    <w:rsid w:val="0062438A"/>
    <w:rsid w:val="00833CAA"/>
    <w:rsid w:val="00A642E7"/>
    <w:rsid w:val="00CB075A"/>
    <w:rsid w:val="00DD4E4A"/>
    <w:rsid w:val="00F3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  <o:rules v:ext="edit">
        <o:r id="V:Rule7" type="connector" idref="#_x0000_s1030"/>
        <o:r id="V:Rule8" type="connector" idref="#_x0000_s1034"/>
        <o:r id="V:Rule9" type="connector" idref="#_x0000_s1035"/>
        <o:r id="V:Rule10" type="connector" idref="#_x0000_s1033"/>
        <o:r id="V:Rule11" type="connector" idref="#_x0000_s1032"/>
        <o:r id="V:Rule12" type="connector" idref="#_x0000_s1031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7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202D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F3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71E2"/>
  </w:style>
  <w:style w:type="paragraph" w:styleId="Pta">
    <w:name w:val="footer"/>
    <w:basedOn w:val="Normlny"/>
    <w:link w:val="PtaChar"/>
    <w:uiPriority w:val="99"/>
    <w:semiHidden/>
    <w:unhideWhenUsed/>
    <w:rsid w:val="00F3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4</cp:revision>
  <dcterms:created xsi:type="dcterms:W3CDTF">2012-08-23T21:42:00Z</dcterms:created>
  <dcterms:modified xsi:type="dcterms:W3CDTF">2012-09-11T12:14:00Z</dcterms:modified>
</cp:coreProperties>
</file>