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2 ks - vyška 140cm širka 130cm dvojkridlove o/os farba/biele,parapety vonkajšie 15cm vnutorne 20cm,sietka proti hmyzu</w:t>
        <w:br/>
        <w:t>1ks - vyška 168cm širka 98cm jednokridlove os,farba/biele,parapety vonkajšie 25cm,vnutorne 20cm,sietka proti hmyzu,</w:t>
        <w:br/>
        <w:t>1ks - vyška 88cm širka 56cm jednokridlove os,farba/biele,parapety vonkajšie 15cm vnutorné 24cm,sietka proti hmyzu</w:t>
        <w:br/>
        <w:t>1ks - vyška 140cm širka 114cm dvojkridlové o/os farba/biele,parapety vonkajšie 15cm,sietka proti hmyzu</w:t>
        <w:br/>
        <w:t>2ks - vyška 42cm širka 55cm jednokridlove os, farba/biele sieťka proti hmyzu</w:t>
        <w:br/>
        <w:t>1ks - vyška 34cm širka 68cm jednokridlové fix farba/biele</w:t>
        <w:br/>
        <w:t xml:space="preserve">1ks - vyška 30cm širka 45cm jednokridlové fix farba/biele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LibreOffice/5.0.6.3$Windows_x86 LibreOffice_project/490fc03b25318460cfc54456516ea2519c11d1aa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2017-09-11T08:18:05Z</dcterms:created>
  <dc:language>cs-CZ</dc:language>
  <dcterms:modified xsi:type="dcterms:W3CDTF">2017-09-11T08:19:00Z</dcterms:modified>
  <cp:revision>1</cp:revision>
</cp:coreProperties>
</file>