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917" w:rsidRDefault="00D82917" w:rsidP="0022082B">
      <w:pPr>
        <w:jc w:val="both"/>
      </w:pPr>
    </w:p>
    <w:p w:rsidR="006031AD" w:rsidRDefault="005B7D0E" w:rsidP="0022082B">
      <w:pPr>
        <w:jc w:val="both"/>
        <w:rPr>
          <w:sz w:val="32"/>
          <w:szCs w:val="32"/>
        </w:rPr>
      </w:pPr>
      <w:r>
        <w:rPr>
          <w:sz w:val="32"/>
          <w:szCs w:val="32"/>
        </w:rPr>
        <w:t>Leiterplattenspezifikation</w:t>
      </w:r>
    </w:p>
    <w:p w:rsidR="00B56797" w:rsidRDefault="00B56797" w:rsidP="0022082B">
      <w:pPr>
        <w:jc w:val="both"/>
        <w:rPr>
          <w:sz w:val="32"/>
          <w:szCs w:val="32"/>
        </w:rPr>
      </w:pPr>
    </w:p>
    <w:p w:rsidR="006031AD" w:rsidRDefault="006031AD" w:rsidP="00506B6E"/>
    <w:p w:rsidR="008F341D" w:rsidRDefault="008F341D" w:rsidP="00506B6E"/>
    <w:p w:rsidR="006031AD" w:rsidRDefault="006031AD" w:rsidP="00506B6E"/>
    <w:p w:rsidR="00506B6E" w:rsidRDefault="00506B6E" w:rsidP="00506B6E">
      <w:r>
        <w:t xml:space="preserve">Diese Leiterplattenspezifikation ist allgemein für alle Leiterplatten </w:t>
      </w:r>
      <w:r w:rsidR="00465817">
        <w:t xml:space="preserve">der Fa. Engelmann </w:t>
      </w:r>
      <w:r>
        <w:t>gültig und wird für jedes Projekt neu bewertet. Folgende Dokumente sind zusammen mit dieser Leiterplattenspezifikation zu pflegen</w:t>
      </w:r>
      <w:r w:rsidR="00465817">
        <w:t>.</w:t>
      </w:r>
    </w:p>
    <w:p w:rsidR="008F341D" w:rsidRPr="007C654B" w:rsidRDefault="008F341D" w:rsidP="00506B6E">
      <w:pPr>
        <w:rPr>
          <w:lang w:val="en-US"/>
        </w:rPr>
      </w:pPr>
    </w:p>
    <w:p w:rsidR="00506B6E" w:rsidRDefault="00506B6E" w:rsidP="00506B6E">
      <w:pPr>
        <w:pStyle w:val="Odsekzoznamu"/>
        <w:numPr>
          <w:ilvl w:val="0"/>
          <w:numId w:val="3"/>
        </w:numPr>
      </w:pPr>
      <w:r>
        <w:t>0020600xx_Lagenanordnung</w:t>
      </w:r>
    </w:p>
    <w:p w:rsidR="00506B6E" w:rsidRDefault="00506B6E" w:rsidP="00506B6E">
      <w:pPr>
        <w:pStyle w:val="Odsekzoznamu"/>
        <w:numPr>
          <w:ilvl w:val="0"/>
          <w:numId w:val="3"/>
        </w:numPr>
      </w:pPr>
      <w:r>
        <w:t>0020600xx_Lagenaufbau</w:t>
      </w:r>
    </w:p>
    <w:p w:rsidR="008F341D" w:rsidRDefault="008F341D" w:rsidP="00506B6E"/>
    <w:p w:rsidR="008F341D" w:rsidRDefault="008F341D" w:rsidP="00506B6E"/>
    <w:p w:rsidR="008F341D" w:rsidRDefault="008F341D" w:rsidP="00506B6E"/>
    <w:p w:rsidR="00465817" w:rsidRDefault="00465817" w:rsidP="00465817">
      <w:pPr>
        <w:pStyle w:val="Nadpis1"/>
      </w:pPr>
      <w:r>
        <w:t>Gültigkeit</w:t>
      </w:r>
    </w:p>
    <w:p w:rsidR="008F341D" w:rsidRDefault="008F341D" w:rsidP="00506B6E"/>
    <w:p w:rsidR="008F341D" w:rsidRDefault="00465817" w:rsidP="00506B6E">
      <w:r>
        <w:t>D</w:t>
      </w:r>
      <w:r w:rsidR="008F341D">
        <w:t>iese Spezifikation für folgende Leiterplatten</w:t>
      </w:r>
      <w:r>
        <w:t xml:space="preserve"> gültig</w:t>
      </w:r>
    </w:p>
    <w:p w:rsidR="008F341D" w:rsidRDefault="008F341D" w:rsidP="00506B6E"/>
    <w:p w:rsidR="00506B6E" w:rsidRDefault="00506B6E" w:rsidP="00506B6E">
      <w:r>
        <w:t xml:space="preserve">Leiterplatten: </w:t>
      </w:r>
      <w:r>
        <w:tab/>
        <w:t>00206000</w:t>
      </w:r>
      <w:r w:rsidR="008E1F1D">
        <w:t>0</w:t>
      </w:r>
      <w:r>
        <w:t>2 (SS3 Nachrüstbar)</w:t>
      </w:r>
    </w:p>
    <w:p w:rsidR="00506B6E" w:rsidRPr="008F341D" w:rsidRDefault="00506B6E" w:rsidP="00506B6E">
      <w:r>
        <w:tab/>
      </w:r>
      <w:r>
        <w:tab/>
      </w:r>
      <w:r w:rsidRPr="008F341D">
        <w:t>00206000</w:t>
      </w:r>
      <w:r w:rsidR="008E1F1D">
        <w:t>0</w:t>
      </w:r>
      <w:r w:rsidRPr="008F341D">
        <w:t>3 (SS3 Funkready)</w:t>
      </w:r>
    </w:p>
    <w:p w:rsidR="00506B6E" w:rsidRPr="007C654B" w:rsidRDefault="00506B6E" w:rsidP="00506B6E">
      <w:pPr>
        <w:rPr>
          <w:lang w:val="en-US"/>
        </w:rPr>
      </w:pPr>
      <w:r w:rsidRPr="008F341D">
        <w:tab/>
      </w:r>
      <w:r w:rsidRPr="008F341D">
        <w:tab/>
      </w:r>
      <w:r w:rsidRPr="007C654B">
        <w:rPr>
          <w:lang w:val="en-US"/>
        </w:rPr>
        <w:t>00206000</w:t>
      </w:r>
      <w:r w:rsidR="008E1F1D">
        <w:rPr>
          <w:lang w:val="en-US"/>
        </w:rPr>
        <w:t>0</w:t>
      </w:r>
      <w:r w:rsidRPr="007C654B">
        <w:rPr>
          <w:lang w:val="en-US"/>
        </w:rPr>
        <w:t>4 (SS3 Mbusready)</w:t>
      </w:r>
    </w:p>
    <w:p w:rsidR="008B1539" w:rsidRPr="007C654B" w:rsidRDefault="008B1539" w:rsidP="00506B6E">
      <w:pPr>
        <w:rPr>
          <w:lang w:val="en-US"/>
        </w:rPr>
      </w:pPr>
      <w:r w:rsidRPr="007C654B">
        <w:rPr>
          <w:lang w:val="en-US"/>
        </w:rPr>
        <w:tab/>
      </w:r>
      <w:r w:rsidRPr="007C654B">
        <w:rPr>
          <w:lang w:val="en-US"/>
        </w:rPr>
        <w:tab/>
        <w:t>0020600</w:t>
      </w:r>
      <w:r w:rsidR="008E1F1D">
        <w:rPr>
          <w:lang w:val="en-US"/>
        </w:rPr>
        <w:t>0</w:t>
      </w:r>
      <w:r w:rsidRPr="007C654B">
        <w:rPr>
          <w:lang w:val="en-US"/>
        </w:rPr>
        <w:t>10 (SS3 Modul Mbus)</w:t>
      </w:r>
    </w:p>
    <w:p w:rsidR="008B1539" w:rsidRPr="007C654B" w:rsidRDefault="008B1539" w:rsidP="00506B6E">
      <w:pPr>
        <w:rPr>
          <w:lang w:val="en-US"/>
        </w:rPr>
      </w:pPr>
      <w:r w:rsidRPr="007C654B">
        <w:rPr>
          <w:lang w:val="en-US"/>
        </w:rPr>
        <w:tab/>
      </w:r>
      <w:r w:rsidRPr="007C654B">
        <w:rPr>
          <w:lang w:val="en-US"/>
        </w:rPr>
        <w:tab/>
        <w:t>002060</w:t>
      </w:r>
      <w:r w:rsidR="008E1F1D">
        <w:rPr>
          <w:lang w:val="en-US"/>
        </w:rPr>
        <w:t>0</w:t>
      </w:r>
      <w:r w:rsidRPr="007C654B">
        <w:rPr>
          <w:lang w:val="en-US"/>
        </w:rPr>
        <w:t>014 (SS3 Modul Radio)</w:t>
      </w:r>
    </w:p>
    <w:p w:rsidR="008F341D" w:rsidRPr="008F341D" w:rsidRDefault="008F341D" w:rsidP="00506B6E">
      <w:pPr>
        <w:rPr>
          <w:lang w:val="en-US"/>
        </w:rPr>
      </w:pPr>
      <w:r w:rsidRPr="007C654B">
        <w:rPr>
          <w:lang w:val="en-US"/>
        </w:rPr>
        <w:tab/>
      </w:r>
      <w:r w:rsidRPr="007C654B">
        <w:rPr>
          <w:lang w:val="en-US"/>
        </w:rPr>
        <w:tab/>
      </w:r>
      <w:r w:rsidRPr="008F341D">
        <w:rPr>
          <w:lang w:val="en-US"/>
        </w:rPr>
        <w:t>0020100014 (SS2U-MID-Mbus2IE)</w:t>
      </w:r>
    </w:p>
    <w:p w:rsidR="008F341D" w:rsidRPr="008B6FD5" w:rsidRDefault="008F341D" w:rsidP="00506B6E">
      <w:r w:rsidRPr="008F341D">
        <w:rPr>
          <w:lang w:val="en-US"/>
        </w:rPr>
        <w:tab/>
      </w:r>
      <w:r w:rsidRPr="008F341D">
        <w:rPr>
          <w:lang w:val="en-US"/>
        </w:rPr>
        <w:tab/>
      </w:r>
      <w:r w:rsidRPr="008B6FD5">
        <w:t>0020100015 (SS2U-MID-wMbus2IE)</w:t>
      </w:r>
    </w:p>
    <w:p w:rsidR="008F341D" w:rsidRPr="008B6FD5" w:rsidRDefault="008F341D" w:rsidP="00506B6E"/>
    <w:p w:rsidR="003B7A67" w:rsidRPr="008B6FD5" w:rsidRDefault="003B7A67" w:rsidP="00506B6E"/>
    <w:p w:rsidR="000F6F5F" w:rsidRPr="008B6FD5" w:rsidRDefault="000F6F5F" w:rsidP="00506B6E"/>
    <w:p w:rsidR="000F6F5F" w:rsidRPr="008B6FD5" w:rsidRDefault="000F6F5F" w:rsidP="00506B6E"/>
    <w:p w:rsidR="000F6F5F" w:rsidRPr="008B6FD5" w:rsidRDefault="000F6F5F" w:rsidP="00506B6E"/>
    <w:p w:rsidR="003B7A67" w:rsidRPr="008B6FD5" w:rsidRDefault="003B7A67" w:rsidP="00506B6E"/>
    <w:p w:rsidR="003B7A67" w:rsidRPr="000F6F5F" w:rsidRDefault="003B7A67" w:rsidP="00506B6E">
      <w:pPr>
        <w:rPr>
          <w:b/>
        </w:rPr>
      </w:pPr>
      <w:r w:rsidRPr="000F6F5F">
        <w:rPr>
          <w:b/>
        </w:rPr>
        <w:t>Hinweis für die Verwendung von ODB++ Daten:</w:t>
      </w:r>
    </w:p>
    <w:p w:rsidR="003B7A67" w:rsidRDefault="003B7A67" w:rsidP="00506B6E"/>
    <w:p w:rsidR="005D7349" w:rsidRDefault="005D7349" w:rsidP="00506B6E">
      <w:r>
        <w:t>Systembedingt werden mehr Layer abgebildet als für die Fertigung nötig ist. Folgende Layer sind für die Fertigung zu berücksichtigen</w:t>
      </w:r>
      <w:r w:rsidR="000F6F5F">
        <w:t>;</w:t>
      </w:r>
    </w:p>
    <w:p w:rsidR="005D7349" w:rsidRDefault="005D7349" w:rsidP="00506B6E"/>
    <w:p w:rsidR="005D7349" w:rsidRDefault="005D7349" w:rsidP="005D7349">
      <w:pPr>
        <w:pStyle w:val="Odsekzoznamu"/>
        <w:numPr>
          <w:ilvl w:val="0"/>
          <w:numId w:val="3"/>
        </w:numPr>
      </w:pPr>
      <w:r>
        <w:t>Lötstop oben</w:t>
      </w:r>
    </w:p>
    <w:p w:rsidR="005D7349" w:rsidRDefault="005D7349" w:rsidP="005D7349">
      <w:pPr>
        <w:pStyle w:val="Odsekzoznamu"/>
        <w:numPr>
          <w:ilvl w:val="0"/>
          <w:numId w:val="3"/>
        </w:numPr>
      </w:pPr>
      <w:r>
        <w:t>Oben</w:t>
      </w:r>
    </w:p>
    <w:p w:rsidR="005D7349" w:rsidRDefault="005D7349" w:rsidP="005D7349">
      <w:pPr>
        <w:pStyle w:val="Odsekzoznamu"/>
        <w:numPr>
          <w:ilvl w:val="0"/>
          <w:numId w:val="3"/>
        </w:numPr>
      </w:pPr>
      <w:r>
        <w:t>GND</w:t>
      </w:r>
    </w:p>
    <w:p w:rsidR="005D7349" w:rsidRDefault="005D7349" w:rsidP="005D7349">
      <w:pPr>
        <w:pStyle w:val="Odsekzoznamu"/>
        <w:numPr>
          <w:ilvl w:val="0"/>
          <w:numId w:val="3"/>
        </w:numPr>
      </w:pPr>
      <w:r>
        <w:t>VCC</w:t>
      </w:r>
    </w:p>
    <w:p w:rsidR="005D7349" w:rsidRDefault="005D7349" w:rsidP="005D7349">
      <w:pPr>
        <w:pStyle w:val="Odsekzoznamu"/>
        <w:numPr>
          <w:ilvl w:val="0"/>
          <w:numId w:val="3"/>
        </w:numPr>
      </w:pPr>
      <w:r>
        <w:t>Unten</w:t>
      </w:r>
    </w:p>
    <w:p w:rsidR="005D7349" w:rsidRDefault="005D7349" w:rsidP="005D7349">
      <w:pPr>
        <w:pStyle w:val="Odsekzoznamu"/>
        <w:numPr>
          <w:ilvl w:val="0"/>
          <w:numId w:val="3"/>
        </w:numPr>
      </w:pPr>
      <w:r>
        <w:t>Lötstop unten</w:t>
      </w:r>
    </w:p>
    <w:p w:rsidR="005D7349" w:rsidRDefault="005D7349" w:rsidP="005D7349">
      <w:pPr>
        <w:pStyle w:val="Odsekzoznamu"/>
        <w:numPr>
          <w:ilvl w:val="0"/>
          <w:numId w:val="3"/>
        </w:numPr>
      </w:pPr>
      <w:r>
        <w:t>Bestückung unten (Bestückung</w:t>
      </w:r>
      <w:r w:rsidR="000F6F5F">
        <w:t>s</w:t>
      </w:r>
      <w:r>
        <w:t>druck)</w:t>
      </w:r>
    </w:p>
    <w:p w:rsidR="008B6FD5" w:rsidRDefault="008B6FD5" w:rsidP="005D7349">
      <w:pPr>
        <w:pStyle w:val="Odsekzoznamu"/>
        <w:numPr>
          <w:ilvl w:val="0"/>
          <w:numId w:val="3"/>
        </w:numPr>
      </w:pPr>
      <w:r>
        <w:t>board</w:t>
      </w:r>
    </w:p>
    <w:p w:rsidR="003B7A67" w:rsidRDefault="005D7349" w:rsidP="005D7349">
      <w:pPr>
        <w:pStyle w:val="Odsekzoznamu"/>
        <w:numPr>
          <w:ilvl w:val="0"/>
          <w:numId w:val="3"/>
        </w:numPr>
      </w:pPr>
      <w:r>
        <w:t>Panel outline</w:t>
      </w:r>
    </w:p>
    <w:p w:rsidR="005D7349" w:rsidRDefault="005D7349" w:rsidP="005D7349">
      <w:pPr>
        <w:pStyle w:val="Odsekzoznamu"/>
        <w:numPr>
          <w:ilvl w:val="0"/>
          <w:numId w:val="3"/>
        </w:numPr>
      </w:pPr>
      <w:r>
        <w:t>Panel V Score</w:t>
      </w:r>
    </w:p>
    <w:p w:rsidR="005D7349" w:rsidRDefault="005D7349" w:rsidP="005D7349">
      <w:pPr>
        <w:pStyle w:val="Odsekzoznamu"/>
        <w:numPr>
          <w:ilvl w:val="0"/>
          <w:numId w:val="3"/>
        </w:numPr>
      </w:pPr>
      <w:r>
        <w:t>through hole</w:t>
      </w:r>
    </w:p>
    <w:p w:rsidR="005D7349" w:rsidRDefault="005D7349" w:rsidP="005D7349"/>
    <w:p w:rsidR="005D7349" w:rsidRDefault="005D7349" w:rsidP="00506B6E">
      <w:bookmarkStart w:id="0" w:name="_GoBack"/>
      <w:bookmarkEnd w:id="0"/>
    </w:p>
    <w:p w:rsidR="005D7349" w:rsidRPr="003B7A67" w:rsidRDefault="005D7349" w:rsidP="00506B6E"/>
    <w:p w:rsidR="008F341D" w:rsidRPr="003B7A67" w:rsidRDefault="008F341D" w:rsidP="00506B6E">
      <w:r w:rsidRPr="003B7A67">
        <w:br w:type="page"/>
      </w:r>
    </w:p>
    <w:p w:rsidR="008F341D" w:rsidRPr="003B7A67" w:rsidRDefault="008F341D" w:rsidP="00506B6E"/>
    <w:p w:rsidR="008F341D" w:rsidRDefault="008F341D" w:rsidP="00465817">
      <w:pPr>
        <w:pStyle w:val="Nadpis1"/>
        <w:rPr>
          <w:lang w:val="en-US"/>
        </w:rPr>
      </w:pPr>
      <w:r>
        <w:rPr>
          <w:lang w:val="en-US"/>
        </w:rPr>
        <w:t>Versionen</w:t>
      </w:r>
    </w:p>
    <w:p w:rsidR="008F341D" w:rsidRDefault="008F341D" w:rsidP="00506B6E">
      <w:pPr>
        <w:rPr>
          <w:lang w:val="en-US"/>
        </w:rPr>
      </w:pPr>
    </w:p>
    <w:p w:rsidR="008F341D" w:rsidRPr="00CE1917" w:rsidRDefault="008F341D" w:rsidP="00506B6E"/>
    <w:p w:rsidR="008F341D" w:rsidRDefault="008F341D" w:rsidP="00506B6E">
      <w:pPr>
        <w:rPr>
          <w:lang w:val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75"/>
        <w:gridCol w:w="6096"/>
        <w:gridCol w:w="1305"/>
        <w:gridCol w:w="1139"/>
      </w:tblGrid>
      <w:tr w:rsidR="008F341D" w:rsidTr="008F341D">
        <w:tc>
          <w:tcPr>
            <w:tcW w:w="675" w:type="dxa"/>
          </w:tcPr>
          <w:p w:rsidR="008F341D" w:rsidRDefault="008F341D" w:rsidP="00506B6E">
            <w:pPr>
              <w:rPr>
                <w:lang w:val="en-US"/>
              </w:rPr>
            </w:pPr>
            <w:r>
              <w:rPr>
                <w:lang w:val="en-US"/>
              </w:rPr>
              <w:t>V01</w:t>
            </w:r>
          </w:p>
        </w:tc>
        <w:tc>
          <w:tcPr>
            <w:tcW w:w="6096" w:type="dxa"/>
          </w:tcPr>
          <w:p w:rsidR="008F341D" w:rsidRDefault="008F341D" w:rsidP="00506B6E">
            <w:pPr>
              <w:rPr>
                <w:lang w:val="en-US"/>
              </w:rPr>
            </w:pPr>
            <w:r>
              <w:rPr>
                <w:lang w:val="en-US"/>
              </w:rPr>
              <w:t>Erstanlage</w:t>
            </w:r>
          </w:p>
        </w:tc>
        <w:tc>
          <w:tcPr>
            <w:tcW w:w="1305" w:type="dxa"/>
          </w:tcPr>
          <w:p w:rsidR="008F341D" w:rsidRDefault="008F341D" w:rsidP="00506B6E">
            <w:pPr>
              <w:rPr>
                <w:lang w:val="en-US"/>
              </w:rPr>
            </w:pPr>
            <w:r>
              <w:rPr>
                <w:lang w:val="en-US"/>
              </w:rPr>
              <w:t>19.01.2016</w:t>
            </w:r>
          </w:p>
        </w:tc>
        <w:tc>
          <w:tcPr>
            <w:tcW w:w="1139" w:type="dxa"/>
          </w:tcPr>
          <w:p w:rsidR="008F341D" w:rsidRDefault="008F341D" w:rsidP="008F341D">
            <w:pPr>
              <w:rPr>
                <w:lang w:val="en-US"/>
              </w:rPr>
            </w:pPr>
            <w:r>
              <w:rPr>
                <w:lang w:val="en-US"/>
              </w:rPr>
              <w:t>WWA</w:t>
            </w:r>
          </w:p>
        </w:tc>
      </w:tr>
      <w:tr w:rsidR="008F341D" w:rsidRPr="008F341D" w:rsidTr="008F341D">
        <w:tc>
          <w:tcPr>
            <w:tcW w:w="675" w:type="dxa"/>
          </w:tcPr>
          <w:p w:rsidR="008F341D" w:rsidRDefault="008F341D" w:rsidP="00506B6E">
            <w:pPr>
              <w:rPr>
                <w:lang w:val="en-US"/>
              </w:rPr>
            </w:pPr>
            <w:r>
              <w:rPr>
                <w:lang w:val="en-US"/>
              </w:rPr>
              <w:t>V02</w:t>
            </w:r>
          </w:p>
        </w:tc>
        <w:tc>
          <w:tcPr>
            <w:tcW w:w="6096" w:type="dxa"/>
          </w:tcPr>
          <w:p w:rsidR="008F341D" w:rsidRPr="008F341D" w:rsidRDefault="008F341D" w:rsidP="00506B6E">
            <w:r>
              <w:t>Änderung IPC-Klasse von C auf B</w:t>
            </w:r>
          </w:p>
        </w:tc>
        <w:tc>
          <w:tcPr>
            <w:tcW w:w="1305" w:type="dxa"/>
          </w:tcPr>
          <w:p w:rsidR="008F341D" w:rsidRPr="008F341D" w:rsidRDefault="008F341D" w:rsidP="00506B6E">
            <w:r>
              <w:t>11.04.2016</w:t>
            </w:r>
          </w:p>
        </w:tc>
        <w:tc>
          <w:tcPr>
            <w:tcW w:w="1139" w:type="dxa"/>
          </w:tcPr>
          <w:p w:rsidR="008F341D" w:rsidRPr="008F341D" w:rsidRDefault="008F341D" w:rsidP="00506B6E">
            <w:r>
              <w:t>WWA</w:t>
            </w:r>
          </w:p>
        </w:tc>
      </w:tr>
      <w:tr w:rsidR="008F341D" w:rsidRPr="008F341D" w:rsidTr="008F341D">
        <w:tc>
          <w:tcPr>
            <w:tcW w:w="675" w:type="dxa"/>
          </w:tcPr>
          <w:p w:rsidR="008F341D" w:rsidRPr="008F341D" w:rsidRDefault="008F341D" w:rsidP="00506B6E">
            <w:r>
              <w:t>V03</w:t>
            </w:r>
          </w:p>
        </w:tc>
        <w:tc>
          <w:tcPr>
            <w:tcW w:w="6096" w:type="dxa"/>
          </w:tcPr>
          <w:p w:rsidR="008F341D" w:rsidRPr="008F341D" w:rsidRDefault="008F341D" w:rsidP="007C654B">
            <w:r>
              <w:t>Änderung Endleiterplattendicke von 1,66mm auf 1,65mm nach Isola und einfügen von „Via mit Lötstopplack bedeckt“ und nicht geflutet</w:t>
            </w:r>
          </w:p>
        </w:tc>
        <w:tc>
          <w:tcPr>
            <w:tcW w:w="1305" w:type="dxa"/>
          </w:tcPr>
          <w:p w:rsidR="008F341D" w:rsidRPr="008F341D" w:rsidRDefault="008F341D" w:rsidP="00506B6E">
            <w:r>
              <w:t>02.05.2016</w:t>
            </w:r>
          </w:p>
        </w:tc>
        <w:tc>
          <w:tcPr>
            <w:tcW w:w="1139" w:type="dxa"/>
          </w:tcPr>
          <w:p w:rsidR="008F341D" w:rsidRPr="008F341D" w:rsidRDefault="008F341D" w:rsidP="00506B6E">
            <w:r>
              <w:t>WWA</w:t>
            </w:r>
          </w:p>
        </w:tc>
      </w:tr>
      <w:tr w:rsidR="008F341D" w:rsidRPr="008F341D" w:rsidTr="008F341D">
        <w:tc>
          <w:tcPr>
            <w:tcW w:w="675" w:type="dxa"/>
          </w:tcPr>
          <w:p w:rsidR="008F341D" w:rsidRPr="008F341D" w:rsidRDefault="008F341D" w:rsidP="00506B6E">
            <w:r>
              <w:t>V04</w:t>
            </w:r>
          </w:p>
        </w:tc>
        <w:tc>
          <w:tcPr>
            <w:tcW w:w="6096" w:type="dxa"/>
          </w:tcPr>
          <w:p w:rsidR="008F341D" w:rsidRPr="008F341D" w:rsidRDefault="008F341D" w:rsidP="00CE1917">
            <w:r>
              <w:t>Histor</w:t>
            </w:r>
            <w:r w:rsidR="00CE1917">
              <w:t>ie</w:t>
            </w:r>
            <w:r>
              <w:t xml:space="preserve"> Tabelle eingefügt / Gültigkeit für Leiterplatten 00201000xx (SS2U_MID-xxx) erweitert</w:t>
            </w:r>
          </w:p>
        </w:tc>
        <w:tc>
          <w:tcPr>
            <w:tcW w:w="1305" w:type="dxa"/>
          </w:tcPr>
          <w:p w:rsidR="008F341D" w:rsidRPr="008F341D" w:rsidRDefault="008F341D" w:rsidP="008E1F1D">
            <w:r>
              <w:t>17.0</w:t>
            </w:r>
            <w:r w:rsidR="008E1F1D">
              <w:t>7</w:t>
            </w:r>
            <w:r>
              <w:t>.2016</w:t>
            </w:r>
          </w:p>
        </w:tc>
        <w:tc>
          <w:tcPr>
            <w:tcW w:w="1139" w:type="dxa"/>
          </w:tcPr>
          <w:p w:rsidR="008F341D" w:rsidRPr="008F341D" w:rsidRDefault="008F341D" w:rsidP="00506B6E">
            <w:r>
              <w:t>WWA</w:t>
            </w:r>
          </w:p>
        </w:tc>
      </w:tr>
      <w:tr w:rsidR="008F341D" w:rsidRPr="008F341D" w:rsidTr="008F341D">
        <w:tc>
          <w:tcPr>
            <w:tcW w:w="675" w:type="dxa"/>
          </w:tcPr>
          <w:p w:rsidR="008F341D" w:rsidRPr="008F341D" w:rsidRDefault="005D7349" w:rsidP="00506B6E">
            <w:r>
              <w:t>V05</w:t>
            </w:r>
          </w:p>
        </w:tc>
        <w:tc>
          <w:tcPr>
            <w:tcW w:w="6096" w:type="dxa"/>
          </w:tcPr>
          <w:p w:rsidR="008F341D" w:rsidRPr="008F341D" w:rsidRDefault="005D7349" w:rsidP="00506B6E">
            <w:r>
              <w:t>Hinzufügen Verwendung von ODB++ DAten</w:t>
            </w:r>
          </w:p>
        </w:tc>
        <w:tc>
          <w:tcPr>
            <w:tcW w:w="1305" w:type="dxa"/>
          </w:tcPr>
          <w:p w:rsidR="008F341D" w:rsidRPr="008F341D" w:rsidRDefault="006106B7" w:rsidP="00506B6E">
            <w:r>
              <w:t>19.09.2016</w:t>
            </w:r>
          </w:p>
        </w:tc>
        <w:tc>
          <w:tcPr>
            <w:tcW w:w="1139" w:type="dxa"/>
          </w:tcPr>
          <w:p w:rsidR="008F341D" w:rsidRPr="008F341D" w:rsidRDefault="006106B7" w:rsidP="00506B6E">
            <w:r>
              <w:t>WWA</w:t>
            </w:r>
          </w:p>
        </w:tc>
      </w:tr>
      <w:tr w:rsidR="008F341D" w:rsidRPr="008F341D" w:rsidTr="008F341D">
        <w:tc>
          <w:tcPr>
            <w:tcW w:w="675" w:type="dxa"/>
          </w:tcPr>
          <w:p w:rsidR="008F341D" w:rsidRPr="008F341D" w:rsidRDefault="008F341D" w:rsidP="00506B6E"/>
        </w:tc>
        <w:tc>
          <w:tcPr>
            <w:tcW w:w="6096" w:type="dxa"/>
          </w:tcPr>
          <w:p w:rsidR="008F341D" w:rsidRPr="008F341D" w:rsidRDefault="008F341D" w:rsidP="00506B6E"/>
        </w:tc>
        <w:tc>
          <w:tcPr>
            <w:tcW w:w="1305" w:type="dxa"/>
          </w:tcPr>
          <w:p w:rsidR="008F341D" w:rsidRPr="008F341D" w:rsidRDefault="008F341D" w:rsidP="00506B6E"/>
        </w:tc>
        <w:tc>
          <w:tcPr>
            <w:tcW w:w="1139" w:type="dxa"/>
          </w:tcPr>
          <w:p w:rsidR="008F341D" w:rsidRPr="008F341D" w:rsidRDefault="008F341D" w:rsidP="00506B6E"/>
        </w:tc>
      </w:tr>
      <w:tr w:rsidR="008F341D" w:rsidRPr="008F341D" w:rsidTr="008F341D">
        <w:tc>
          <w:tcPr>
            <w:tcW w:w="675" w:type="dxa"/>
          </w:tcPr>
          <w:p w:rsidR="008F341D" w:rsidRPr="008F341D" w:rsidRDefault="008F341D" w:rsidP="00506B6E"/>
        </w:tc>
        <w:tc>
          <w:tcPr>
            <w:tcW w:w="6096" w:type="dxa"/>
          </w:tcPr>
          <w:p w:rsidR="008F341D" w:rsidRPr="008F341D" w:rsidRDefault="008F341D" w:rsidP="00506B6E"/>
        </w:tc>
        <w:tc>
          <w:tcPr>
            <w:tcW w:w="1305" w:type="dxa"/>
          </w:tcPr>
          <w:p w:rsidR="008F341D" w:rsidRPr="008F341D" w:rsidRDefault="008F341D" w:rsidP="00506B6E"/>
        </w:tc>
        <w:tc>
          <w:tcPr>
            <w:tcW w:w="1139" w:type="dxa"/>
          </w:tcPr>
          <w:p w:rsidR="008F341D" w:rsidRPr="008F341D" w:rsidRDefault="008F341D" w:rsidP="00506B6E"/>
        </w:tc>
      </w:tr>
      <w:tr w:rsidR="008F341D" w:rsidRPr="008F341D" w:rsidTr="008F341D">
        <w:tc>
          <w:tcPr>
            <w:tcW w:w="675" w:type="dxa"/>
          </w:tcPr>
          <w:p w:rsidR="008F341D" w:rsidRPr="008F341D" w:rsidRDefault="008F341D" w:rsidP="00506B6E"/>
        </w:tc>
        <w:tc>
          <w:tcPr>
            <w:tcW w:w="6096" w:type="dxa"/>
          </w:tcPr>
          <w:p w:rsidR="008F341D" w:rsidRPr="008F341D" w:rsidRDefault="008F341D" w:rsidP="00506B6E"/>
        </w:tc>
        <w:tc>
          <w:tcPr>
            <w:tcW w:w="1305" w:type="dxa"/>
          </w:tcPr>
          <w:p w:rsidR="008F341D" w:rsidRPr="008F341D" w:rsidRDefault="008F341D" w:rsidP="00506B6E"/>
        </w:tc>
        <w:tc>
          <w:tcPr>
            <w:tcW w:w="1139" w:type="dxa"/>
          </w:tcPr>
          <w:p w:rsidR="008F341D" w:rsidRPr="008F341D" w:rsidRDefault="008F341D" w:rsidP="00506B6E"/>
        </w:tc>
      </w:tr>
    </w:tbl>
    <w:p w:rsidR="008F341D" w:rsidRPr="008F341D" w:rsidRDefault="008F341D" w:rsidP="00506B6E"/>
    <w:p w:rsidR="008F341D" w:rsidRPr="008F341D" w:rsidRDefault="008F341D">
      <w:pPr>
        <w:overflowPunct/>
        <w:autoSpaceDE/>
        <w:autoSpaceDN/>
        <w:adjustRightInd/>
        <w:textAlignment w:val="auto"/>
      </w:pPr>
      <w:r w:rsidRPr="008F341D">
        <w:br w:type="page"/>
      </w:r>
    </w:p>
    <w:p w:rsidR="008F341D" w:rsidRPr="008F341D" w:rsidRDefault="008F341D" w:rsidP="00506B6E"/>
    <w:p w:rsidR="00506B6E" w:rsidRDefault="00506B6E" w:rsidP="00465817">
      <w:pPr>
        <w:pStyle w:val="Nadpis1"/>
      </w:pPr>
      <w:r>
        <w:t>Technische Ausführung der Leiterplatte:</w:t>
      </w:r>
    </w:p>
    <w:p w:rsidR="00506B6E" w:rsidRDefault="00506B6E" w:rsidP="00506B6E"/>
    <w:p w:rsidR="008F341D" w:rsidRDefault="008F341D" w:rsidP="00506B6E"/>
    <w:p w:rsidR="00852657" w:rsidRDefault="00852657" w:rsidP="00506B6E">
      <w:pPr>
        <w:overflowPunct/>
        <w:textAlignment w:val="auto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IPC – Klasse:</w:t>
      </w:r>
      <w:r>
        <w:rPr>
          <w:rFonts w:ascii="Helv" w:hAnsi="Helv" w:cs="Helv"/>
          <w:color w:val="000000"/>
        </w:rPr>
        <w:tab/>
      </w:r>
      <w:r>
        <w:rPr>
          <w:rFonts w:ascii="Helv" w:hAnsi="Helv" w:cs="Helv"/>
          <w:color w:val="000000"/>
        </w:rPr>
        <w:tab/>
      </w:r>
      <w:r>
        <w:rPr>
          <w:rFonts w:ascii="Helv" w:hAnsi="Helv" w:cs="Helv"/>
          <w:color w:val="000000"/>
        </w:rPr>
        <w:tab/>
        <w:t xml:space="preserve">Klasse </w:t>
      </w:r>
      <w:r w:rsidR="00A92FEA">
        <w:rPr>
          <w:rFonts w:ascii="Helv" w:hAnsi="Helv" w:cs="Helv"/>
          <w:color w:val="000000"/>
        </w:rPr>
        <w:t>B</w:t>
      </w:r>
    </w:p>
    <w:p w:rsidR="000E55B4" w:rsidRDefault="00506B6E" w:rsidP="00506B6E">
      <w:pPr>
        <w:overflowPunct/>
        <w:textAlignment w:val="auto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Leiterplattenmaterial:</w:t>
      </w:r>
      <w:r>
        <w:rPr>
          <w:rFonts w:ascii="Helv" w:hAnsi="Helv" w:cs="Helv"/>
          <w:color w:val="000000"/>
        </w:rPr>
        <w:tab/>
      </w:r>
      <w:r>
        <w:rPr>
          <w:rFonts w:ascii="Helv" w:hAnsi="Helv" w:cs="Helv"/>
          <w:color w:val="000000"/>
        </w:rPr>
        <w:tab/>
        <w:t>FR4</w:t>
      </w:r>
    </w:p>
    <w:p w:rsidR="000E55B4" w:rsidRDefault="000E55B4" w:rsidP="00506B6E">
      <w:pPr>
        <w:overflowPunct/>
        <w:textAlignment w:val="auto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Endleiterplattendicke:</w:t>
      </w:r>
      <w:r>
        <w:rPr>
          <w:rFonts w:ascii="Helv" w:hAnsi="Helv" w:cs="Helv"/>
          <w:color w:val="000000"/>
        </w:rPr>
        <w:tab/>
      </w:r>
      <w:r>
        <w:rPr>
          <w:rFonts w:ascii="Helv" w:hAnsi="Helv" w:cs="Helv"/>
          <w:color w:val="000000"/>
        </w:rPr>
        <w:tab/>
        <w:t>1,6</w:t>
      </w:r>
      <w:r w:rsidR="00C96475">
        <w:rPr>
          <w:rFonts w:ascii="Helv" w:hAnsi="Helv" w:cs="Helv"/>
          <w:color w:val="000000"/>
        </w:rPr>
        <w:t>5</w:t>
      </w:r>
      <w:r>
        <w:rPr>
          <w:rFonts w:ascii="Helv" w:hAnsi="Helv" w:cs="Helv"/>
          <w:color w:val="000000"/>
        </w:rPr>
        <w:t xml:space="preserve">mm </w:t>
      </w:r>
      <w:r>
        <w:rPr>
          <w:rFonts w:cs="Arial"/>
          <w:color w:val="000000"/>
        </w:rPr>
        <w:t>±</w:t>
      </w:r>
      <w:r>
        <w:rPr>
          <w:rFonts w:ascii="Helv" w:hAnsi="Helv" w:cs="Helv"/>
          <w:color w:val="000000"/>
        </w:rPr>
        <w:t>10% incl. Lötstopplack</w:t>
      </w:r>
    </w:p>
    <w:p w:rsidR="00506B6E" w:rsidRDefault="000E55B4" w:rsidP="00506B6E">
      <w:pPr>
        <w:overflowPunct/>
        <w:textAlignment w:val="auto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TG-Wert:</w:t>
      </w:r>
      <w:r>
        <w:rPr>
          <w:rFonts w:ascii="Helv" w:hAnsi="Helv" w:cs="Helv"/>
          <w:color w:val="000000"/>
        </w:rPr>
        <w:tab/>
      </w:r>
      <w:r>
        <w:rPr>
          <w:rFonts w:ascii="Helv" w:hAnsi="Helv" w:cs="Helv"/>
          <w:color w:val="000000"/>
        </w:rPr>
        <w:tab/>
      </w:r>
      <w:r>
        <w:rPr>
          <w:rFonts w:ascii="Helv" w:hAnsi="Helv" w:cs="Helv"/>
          <w:color w:val="000000"/>
        </w:rPr>
        <w:tab/>
        <w:t>1</w:t>
      </w:r>
      <w:r w:rsidR="008F3748">
        <w:rPr>
          <w:rFonts w:ascii="Helv" w:hAnsi="Helv" w:cs="Helv"/>
          <w:color w:val="000000"/>
        </w:rPr>
        <w:t>50</w:t>
      </w:r>
      <w:r w:rsidR="00506B6E">
        <w:rPr>
          <w:rFonts w:ascii="Helv" w:hAnsi="Helv" w:cs="Helv"/>
          <w:color w:val="000000"/>
        </w:rPr>
        <w:t xml:space="preserve"> </w:t>
      </w:r>
    </w:p>
    <w:p w:rsidR="00506B6E" w:rsidRDefault="00506B6E" w:rsidP="00506B6E">
      <w:pPr>
        <w:overflowPunct/>
        <w:textAlignment w:val="auto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Materialeigenschaft:</w:t>
      </w:r>
      <w:r>
        <w:rPr>
          <w:rFonts w:ascii="Helv" w:hAnsi="Helv" w:cs="Helv"/>
          <w:color w:val="000000"/>
        </w:rPr>
        <w:tab/>
      </w:r>
      <w:r>
        <w:rPr>
          <w:rFonts w:ascii="Helv" w:hAnsi="Helv" w:cs="Helv"/>
          <w:color w:val="000000"/>
        </w:rPr>
        <w:tab/>
        <w:t xml:space="preserve">CAF fest </w:t>
      </w:r>
    </w:p>
    <w:p w:rsidR="00506B6E" w:rsidRDefault="00506B6E" w:rsidP="00506B6E">
      <w:pPr>
        <w:overflowPunct/>
        <w:textAlignment w:val="auto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Hersteller Leiterplatte:</w:t>
      </w:r>
      <w:r>
        <w:rPr>
          <w:rFonts w:ascii="Helv" w:hAnsi="Helv" w:cs="Helv"/>
          <w:color w:val="000000"/>
        </w:rPr>
        <w:tab/>
      </w:r>
      <w:r>
        <w:rPr>
          <w:rFonts w:ascii="Helv" w:hAnsi="Helv" w:cs="Helv"/>
          <w:color w:val="000000"/>
        </w:rPr>
        <w:tab/>
        <w:t>Panasonic</w:t>
      </w:r>
    </w:p>
    <w:p w:rsidR="00506B6E" w:rsidRDefault="00506B6E" w:rsidP="00506B6E">
      <w:pPr>
        <w:overflowPunct/>
        <w:textAlignment w:val="auto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Oberfläche:</w:t>
      </w:r>
      <w:r>
        <w:rPr>
          <w:rFonts w:ascii="Helv" w:hAnsi="Helv" w:cs="Helv"/>
          <w:color w:val="000000"/>
        </w:rPr>
        <w:tab/>
      </w:r>
      <w:r>
        <w:rPr>
          <w:rFonts w:ascii="Helv" w:hAnsi="Helv" w:cs="Helv"/>
          <w:color w:val="000000"/>
        </w:rPr>
        <w:tab/>
      </w:r>
      <w:r>
        <w:rPr>
          <w:rFonts w:ascii="Helv" w:hAnsi="Helv" w:cs="Helv"/>
          <w:color w:val="000000"/>
        </w:rPr>
        <w:tab/>
        <w:t xml:space="preserve">chemisch Au </w:t>
      </w:r>
    </w:p>
    <w:p w:rsidR="00506B6E" w:rsidRDefault="00506B6E" w:rsidP="00506B6E">
      <w:pPr>
        <w:overflowPunct/>
        <w:textAlignment w:val="auto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Anzahl Lagen:</w:t>
      </w:r>
      <w:r>
        <w:rPr>
          <w:rFonts w:ascii="Helv" w:hAnsi="Helv" w:cs="Helv"/>
          <w:color w:val="000000"/>
        </w:rPr>
        <w:tab/>
      </w:r>
      <w:r>
        <w:rPr>
          <w:rFonts w:ascii="Helv" w:hAnsi="Helv" w:cs="Helv"/>
          <w:color w:val="000000"/>
        </w:rPr>
        <w:tab/>
      </w:r>
      <w:r>
        <w:rPr>
          <w:rFonts w:ascii="Helv" w:hAnsi="Helv" w:cs="Helv"/>
          <w:color w:val="000000"/>
        </w:rPr>
        <w:tab/>
        <w:t>4-lagig</w:t>
      </w:r>
    </w:p>
    <w:p w:rsidR="00506B6E" w:rsidRDefault="00506B6E" w:rsidP="00506B6E">
      <w:pPr>
        <w:overflowPunct/>
        <w:textAlignment w:val="auto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Lagenaufbau:</w:t>
      </w:r>
      <w:r>
        <w:rPr>
          <w:rFonts w:ascii="Helv" w:hAnsi="Helv" w:cs="Helv"/>
          <w:color w:val="000000"/>
        </w:rPr>
        <w:tab/>
      </w:r>
      <w:r>
        <w:rPr>
          <w:rFonts w:ascii="Helv" w:hAnsi="Helv" w:cs="Helv"/>
          <w:color w:val="000000"/>
        </w:rPr>
        <w:tab/>
      </w:r>
      <w:r>
        <w:rPr>
          <w:rFonts w:ascii="Helv" w:hAnsi="Helv" w:cs="Helv"/>
          <w:color w:val="000000"/>
        </w:rPr>
        <w:tab/>
        <w:t>siehe Datei 002060000x_lv0x-Lagenaufbau</w:t>
      </w:r>
    </w:p>
    <w:p w:rsidR="00506B6E" w:rsidRDefault="00506B6E" w:rsidP="00506B6E">
      <w:pPr>
        <w:overflowPunct/>
        <w:textAlignment w:val="auto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Cu-Stärke:</w:t>
      </w:r>
      <w:r>
        <w:rPr>
          <w:rFonts w:ascii="Helv" w:hAnsi="Helv" w:cs="Helv"/>
          <w:color w:val="000000"/>
        </w:rPr>
        <w:tab/>
      </w:r>
      <w:r>
        <w:rPr>
          <w:rFonts w:ascii="Helv" w:hAnsi="Helv" w:cs="Helv"/>
          <w:color w:val="000000"/>
        </w:rPr>
        <w:tab/>
      </w:r>
      <w:r>
        <w:rPr>
          <w:rFonts w:ascii="Helv" w:hAnsi="Helv" w:cs="Helv"/>
          <w:color w:val="000000"/>
        </w:rPr>
        <w:tab/>
      </w:r>
      <w:r w:rsidR="00F76A2A">
        <w:rPr>
          <w:rFonts w:ascii="Helv" w:hAnsi="Helv" w:cs="Helv"/>
          <w:color w:val="000000"/>
        </w:rPr>
        <w:t>Aussenlage</w:t>
      </w:r>
      <w:r>
        <w:rPr>
          <w:rFonts w:ascii="Helv" w:hAnsi="Helv" w:cs="Helv"/>
          <w:color w:val="000000"/>
        </w:rPr>
        <w:t xml:space="preserve"> 35µm</w:t>
      </w:r>
      <w:r w:rsidR="000E55B4">
        <w:rPr>
          <w:rFonts w:ascii="Helv" w:hAnsi="Helv" w:cs="Helv"/>
          <w:color w:val="000000"/>
        </w:rPr>
        <w:t xml:space="preserve"> 100%</w:t>
      </w:r>
    </w:p>
    <w:p w:rsidR="00F76A2A" w:rsidRDefault="00F76A2A" w:rsidP="00506B6E">
      <w:pPr>
        <w:overflowPunct/>
        <w:textAlignment w:val="auto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ab/>
      </w:r>
      <w:r>
        <w:rPr>
          <w:rFonts w:ascii="Helv" w:hAnsi="Helv" w:cs="Helv"/>
          <w:color w:val="000000"/>
        </w:rPr>
        <w:tab/>
      </w:r>
      <w:r>
        <w:rPr>
          <w:rFonts w:ascii="Helv" w:hAnsi="Helv" w:cs="Helv"/>
          <w:color w:val="000000"/>
        </w:rPr>
        <w:tab/>
      </w:r>
      <w:r>
        <w:rPr>
          <w:rFonts w:ascii="Helv" w:hAnsi="Helv" w:cs="Helv"/>
          <w:color w:val="000000"/>
        </w:rPr>
        <w:tab/>
        <w:t>Innenlage    35µm 83%</w:t>
      </w:r>
    </w:p>
    <w:p w:rsidR="00506B6E" w:rsidRDefault="00506B6E" w:rsidP="00506B6E">
      <w:pPr>
        <w:overflowPunct/>
        <w:textAlignment w:val="auto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Dicke Innenlage:</w:t>
      </w:r>
      <w:r>
        <w:rPr>
          <w:rFonts w:ascii="Helv" w:hAnsi="Helv" w:cs="Helv"/>
          <w:color w:val="000000"/>
        </w:rPr>
        <w:tab/>
      </w:r>
      <w:r>
        <w:rPr>
          <w:rFonts w:ascii="Helv" w:hAnsi="Helv" w:cs="Helv"/>
          <w:color w:val="000000"/>
        </w:rPr>
        <w:tab/>
        <w:t>610µm</w:t>
      </w:r>
      <w:r w:rsidR="008F3748">
        <w:rPr>
          <w:rFonts w:ascii="Helv" w:hAnsi="Helv" w:cs="Helv"/>
          <w:color w:val="000000"/>
        </w:rPr>
        <w:t xml:space="preserve"> (3x 7628)</w:t>
      </w:r>
    </w:p>
    <w:p w:rsidR="00506B6E" w:rsidRDefault="00506B6E" w:rsidP="008F3748">
      <w:pPr>
        <w:overflowPunct/>
        <w:ind w:left="2832" w:hanging="2832"/>
        <w:textAlignment w:val="auto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Prepreq:</w:t>
      </w:r>
      <w:r>
        <w:rPr>
          <w:rFonts w:ascii="Helv" w:hAnsi="Helv" w:cs="Helv"/>
          <w:color w:val="000000"/>
        </w:rPr>
        <w:tab/>
      </w:r>
      <w:r w:rsidR="002A124A">
        <w:rPr>
          <w:rFonts w:ascii="Helv" w:hAnsi="Helv" w:cs="Helv"/>
          <w:color w:val="000000"/>
        </w:rPr>
        <w:t>434</w:t>
      </w:r>
      <w:r w:rsidR="008F3748">
        <w:rPr>
          <w:rFonts w:ascii="Helv" w:hAnsi="Helv" w:cs="Helv"/>
          <w:color w:val="000000"/>
        </w:rPr>
        <w:t xml:space="preserve">µm (1x 7628 / 2 x 2116) </w:t>
      </w:r>
      <w:r>
        <w:rPr>
          <w:rFonts w:ascii="Helv" w:hAnsi="Helv" w:cs="Helv"/>
          <w:color w:val="000000"/>
        </w:rPr>
        <w:t>siehe Datei 002060000x_lv0x-Lagenaufbau</w:t>
      </w:r>
    </w:p>
    <w:p w:rsidR="008F3748" w:rsidRDefault="008F3748" w:rsidP="008F3748">
      <w:pPr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Lötstopplack:</w:t>
      </w:r>
      <w:r>
        <w:rPr>
          <w:rFonts w:ascii="Helv" w:hAnsi="Helv" w:cs="Helv"/>
          <w:color w:val="000000"/>
        </w:rPr>
        <w:tab/>
      </w:r>
      <w:r>
        <w:rPr>
          <w:rFonts w:ascii="Helv" w:hAnsi="Helv" w:cs="Helv"/>
          <w:color w:val="000000"/>
        </w:rPr>
        <w:tab/>
      </w:r>
      <w:r>
        <w:rPr>
          <w:rFonts w:ascii="Helv" w:hAnsi="Helv" w:cs="Helv"/>
          <w:color w:val="000000"/>
        </w:rPr>
        <w:tab/>
        <w:t>25µm beidseitig</w:t>
      </w:r>
      <w:r w:rsidR="00E7605F">
        <w:rPr>
          <w:rFonts w:ascii="Helv" w:hAnsi="Helv" w:cs="Helv"/>
          <w:color w:val="000000"/>
        </w:rPr>
        <w:t xml:space="preserve"> bedeckt</w:t>
      </w:r>
      <w:r w:rsidR="00F91D00">
        <w:rPr>
          <w:rFonts w:ascii="Helv" w:hAnsi="Helv" w:cs="Helv"/>
          <w:color w:val="000000"/>
        </w:rPr>
        <w:t xml:space="preserve"> – Vias nicht geflutet</w:t>
      </w:r>
    </w:p>
    <w:p w:rsidR="00A92FEA" w:rsidRDefault="00A92FEA" w:rsidP="008F3748">
      <w:pPr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Kupferstärke Bohrung:</w:t>
      </w:r>
      <w:r>
        <w:rPr>
          <w:rFonts w:ascii="Helv" w:hAnsi="Helv" w:cs="Helv"/>
          <w:color w:val="000000"/>
        </w:rPr>
        <w:tab/>
      </w:r>
      <w:r>
        <w:rPr>
          <w:rFonts w:ascii="Helv" w:hAnsi="Helv" w:cs="Helv"/>
          <w:color w:val="000000"/>
        </w:rPr>
        <w:tab/>
        <w:t>25µm</w:t>
      </w:r>
    </w:p>
    <w:p w:rsidR="00506B6E" w:rsidRDefault="00506B6E" w:rsidP="00506B6E">
      <w:pPr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Bestückungsdruck unten:</w:t>
      </w:r>
      <w:r>
        <w:rPr>
          <w:rFonts w:ascii="Helv" w:hAnsi="Helv" w:cs="Helv"/>
          <w:color w:val="000000"/>
        </w:rPr>
        <w:tab/>
        <w:t>ja</w:t>
      </w:r>
      <w:r w:rsidR="008F3748">
        <w:rPr>
          <w:rFonts w:ascii="Helv" w:hAnsi="Helv" w:cs="Helv"/>
          <w:color w:val="000000"/>
        </w:rPr>
        <w:t xml:space="preserve"> (Farbe weiß)</w:t>
      </w:r>
    </w:p>
    <w:p w:rsidR="000E55B4" w:rsidRDefault="000E55B4" w:rsidP="00506B6E">
      <w:r>
        <w:rPr>
          <w:rFonts w:ascii="Helv" w:hAnsi="Helv" w:cs="Helv"/>
          <w:color w:val="000000"/>
        </w:rPr>
        <w:t>Kontur:</w:t>
      </w:r>
      <w:r>
        <w:rPr>
          <w:rFonts w:ascii="Helv" w:hAnsi="Helv" w:cs="Helv"/>
          <w:color w:val="000000"/>
        </w:rPr>
        <w:tab/>
      </w:r>
      <w:r>
        <w:rPr>
          <w:rFonts w:ascii="Helv" w:hAnsi="Helv" w:cs="Helv"/>
          <w:color w:val="000000"/>
        </w:rPr>
        <w:tab/>
      </w:r>
      <w:r>
        <w:rPr>
          <w:rFonts w:ascii="Helv" w:hAnsi="Helv" w:cs="Helv"/>
          <w:color w:val="000000"/>
        </w:rPr>
        <w:tab/>
      </w:r>
      <w:r>
        <w:rPr>
          <w:rFonts w:ascii="Helv" w:hAnsi="Helv" w:cs="Helv"/>
          <w:color w:val="000000"/>
        </w:rPr>
        <w:tab/>
        <w:t>gefräst gemäß Gerberdaten</w:t>
      </w:r>
      <w:r w:rsidR="002D27D8">
        <w:rPr>
          <w:rFonts w:ascii="Helv" w:hAnsi="Helv" w:cs="Helv"/>
          <w:color w:val="000000"/>
        </w:rPr>
        <w:t xml:space="preserve"> </w:t>
      </w:r>
      <w:r w:rsidR="002D27D8">
        <w:rPr>
          <w:rFonts w:cs="Arial"/>
          <w:color w:val="000000"/>
        </w:rPr>
        <w:t>±</w:t>
      </w:r>
      <w:r w:rsidR="002D27D8">
        <w:rPr>
          <w:rFonts w:ascii="Helv" w:hAnsi="Helv" w:cs="Helv"/>
          <w:color w:val="000000"/>
        </w:rPr>
        <w:t>0,1mm</w:t>
      </w:r>
    </w:p>
    <w:sectPr w:rsidR="000E55B4">
      <w:headerReference w:type="default" r:id="rId7"/>
      <w:footerReference w:type="default" r:id="rId8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82B" w:rsidRDefault="0022082B">
      <w:r>
        <w:separator/>
      </w:r>
    </w:p>
  </w:endnote>
  <w:endnote w:type="continuationSeparator" w:id="0">
    <w:p w:rsidR="0022082B" w:rsidRDefault="00220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Techem">
    <w:altName w:val="Century Gothic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3C5" w:rsidRDefault="00EF03C5">
    <w:pPr>
      <w:pStyle w:val="Pta"/>
      <w:rPr>
        <w:sz w:val="8"/>
        <w:u w:val="single"/>
      </w:rPr>
    </w:pPr>
    <w:r>
      <w:rPr>
        <w:sz w:val="8"/>
        <w:u w:val="single"/>
      </w:rPr>
      <w:tab/>
    </w:r>
    <w:r>
      <w:rPr>
        <w:sz w:val="8"/>
        <w:u w:val="single"/>
      </w:rPr>
      <w:tab/>
    </w:r>
  </w:p>
  <w:p w:rsidR="00EF03C5" w:rsidRPr="00EF03C5" w:rsidRDefault="00EF03C5" w:rsidP="00EF03C5">
    <w:pPr>
      <w:tabs>
        <w:tab w:val="left" w:pos="4678"/>
        <w:tab w:val="left" w:pos="7088"/>
      </w:tabs>
      <w:rPr>
        <w:sz w:val="18"/>
        <w:szCs w:val="18"/>
      </w:rPr>
    </w:pPr>
    <w:r w:rsidRPr="00EF03C5">
      <w:rPr>
        <w:sz w:val="18"/>
        <w:szCs w:val="18"/>
      </w:rPr>
      <w:fldChar w:fldCharType="begin"/>
    </w:r>
    <w:r w:rsidRPr="00EF03C5">
      <w:rPr>
        <w:sz w:val="18"/>
        <w:szCs w:val="18"/>
      </w:rPr>
      <w:instrText xml:space="preserve"> FILENAME \* UPPER \* MERGEFORMAT </w:instrText>
    </w:r>
    <w:r w:rsidRPr="00EF03C5">
      <w:rPr>
        <w:sz w:val="18"/>
        <w:szCs w:val="18"/>
      </w:rPr>
      <w:fldChar w:fldCharType="separate"/>
    </w:r>
    <w:r w:rsidR="005B7D0E">
      <w:rPr>
        <w:noProof/>
        <w:sz w:val="18"/>
        <w:szCs w:val="18"/>
      </w:rPr>
      <w:t>LEITERPLATTENSPEZIFIKATION</w:t>
    </w:r>
    <w:r w:rsidR="001C4D85">
      <w:rPr>
        <w:noProof/>
        <w:sz w:val="18"/>
        <w:szCs w:val="18"/>
      </w:rPr>
      <w:t>_V03.DOCX</w:t>
    </w:r>
    <w:r w:rsidRPr="00EF03C5">
      <w:rPr>
        <w:sz w:val="18"/>
        <w:szCs w:val="18"/>
      </w:rPr>
      <w:fldChar w:fldCharType="end"/>
    </w:r>
    <w:r>
      <w:rPr>
        <w:sz w:val="18"/>
        <w:szCs w:val="18"/>
      </w:rPr>
      <w:tab/>
    </w:r>
    <w:r w:rsidRPr="00EF03C5">
      <w:rPr>
        <w:sz w:val="18"/>
        <w:szCs w:val="18"/>
      </w:rPr>
      <w:t xml:space="preserve">Page </w:t>
    </w:r>
    <w:r w:rsidRPr="00EF03C5">
      <w:rPr>
        <w:sz w:val="18"/>
        <w:szCs w:val="18"/>
      </w:rPr>
      <w:fldChar w:fldCharType="begin"/>
    </w:r>
    <w:r w:rsidRPr="00EF03C5">
      <w:rPr>
        <w:sz w:val="18"/>
        <w:szCs w:val="18"/>
      </w:rPr>
      <w:instrText xml:space="preserve"> PAGE </w:instrText>
    </w:r>
    <w:r w:rsidRPr="00EF03C5">
      <w:rPr>
        <w:sz w:val="18"/>
        <w:szCs w:val="18"/>
      </w:rPr>
      <w:fldChar w:fldCharType="separate"/>
    </w:r>
    <w:r w:rsidR="005B7D0E">
      <w:rPr>
        <w:noProof/>
        <w:sz w:val="18"/>
        <w:szCs w:val="18"/>
      </w:rPr>
      <w:t>3</w:t>
    </w:r>
    <w:r w:rsidRPr="00EF03C5">
      <w:rPr>
        <w:sz w:val="18"/>
        <w:szCs w:val="18"/>
      </w:rPr>
      <w:fldChar w:fldCharType="end"/>
    </w:r>
    <w:r w:rsidRPr="00EF03C5">
      <w:rPr>
        <w:sz w:val="18"/>
        <w:szCs w:val="18"/>
      </w:rPr>
      <w:t xml:space="preserve"> of </w:t>
    </w:r>
    <w:r w:rsidRPr="00EF03C5">
      <w:rPr>
        <w:sz w:val="18"/>
        <w:szCs w:val="18"/>
      </w:rPr>
      <w:fldChar w:fldCharType="begin"/>
    </w:r>
    <w:r w:rsidRPr="00EF03C5">
      <w:rPr>
        <w:sz w:val="18"/>
        <w:szCs w:val="18"/>
      </w:rPr>
      <w:instrText xml:space="preserve"> NUMPAGES </w:instrText>
    </w:r>
    <w:r w:rsidRPr="00EF03C5">
      <w:rPr>
        <w:sz w:val="18"/>
        <w:szCs w:val="18"/>
      </w:rPr>
      <w:fldChar w:fldCharType="separate"/>
    </w:r>
    <w:r w:rsidR="005B7D0E">
      <w:rPr>
        <w:noProof/>
        <w:sz w:val="18"/>
        <w:szCs w:val="18"/>
      </w:rPr>
      <w:t>3</w:t>
    </w:r>
    <w:r w:rsidRPr="00EF03C5">
      <w:rPr>
        <w:sz w:val="18"/>
        <w:szCs w:val="18"/>
      </w:rPr>
      <w:fldChar w:fldCharType="end"/>
    </w:r>
    <w:r>
      <w:rPr>
        <w:sz w:val="18"/>
        <w:szCs w:val="18"/>
      </w:rPr>
      <w:tab/>
    </w:r>
    <w:r w:rsidRPr="00EF03C5">
      <w:rPr>
        <w:sz w:val="18"/>
        <w:szCs w:val="18"/>
      </w:rPr>
      <w:t>Dokumetenversion: V0</w:t>
    </w:r>
    <w:r w:rsidR="008F341D">
      <w:rPr>
        <w:sz w:val="18"/>
        <w:szCs w:val="18"/>
      </w:rPr>
      <w:t>4</w:t>
    </w:r>
  </w:p>
  <w:p w:rsidR="00EF03C5" w:rsidRPr="008B4C3A" w:rsidRDefault="00EF03C5" w:rsidP="00EF03C5">
    <w:pPr>
      <w:rPr>
        <w:sz w:val="18"/>
        <w:szCs w:val="18"/>
        <w:lang w:val="en-US"/>
      </w:rPr>
    </w:pPr>
    <w:r w:rsidRPr="008B4C3A">
      <w:rPr>
        <w:sz w:val="18"/>
        <w:szCs w:val="18"/>
        <w:lang w:val="en-US"/>
      </w:rPr>
      <w:t>19_MS-Word_Dokument_V_A03, Stand: 14.01.2011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82B" w:rsidRDefault="0022082B">
      <w:r>
        <w:separator/>
      </w:r>
    </w:p>
  </w:footnote>
  <w:footnote w:type="continuationSeparator" w:id="0">
    <w:p w:rsidR="0022082B" w:rsidRDefault="002208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3C5" w:rsidRDefault="00EF03C5" w:rsidP="00F46295">
    <w:pPr>
      <w:pStyle w:val="Hlavika"/>
      <w:tabs>
        <w:tab w:val="left" w:pos="6946"/>
      </w:tabs>
      <w:jc w:val="both"/>
      <w:rPr>
        <w:rFonts w:cs="Arial"/>
      </w:rPr>
    </w:pPr>
  </w:p>
  <w:p w:rsidR="00EF03C5" w:rsidRPr="002538B1" w:rsidRDefault="00EF03C5" w:rsidP="00F46295">
    <w:pPr>
      <w:pStyle w:val="Hlavika"/>
      <w:tabs>
        <w:tab w:val="left" w:pos="6946"/>
      </w:tabs>
      <w:jc w:val="both"/>
      <w:rPr>
        <w:b/>
        <w:color w:val="FF0000"/>
        <w:lang w:val="en-US"/>
      </w:rPr>
    </w:pPr>
    <w:r w:rsidRPr="002538B1">
      <w:rPr>
        <w:rFonts w:cs="Helv"/>
        <w:b/>
        <w:color w:val="FF0000"/>
        <w:lang w:val="en-US"/>
      </w:rPr>
      <w:t>Confidential document. Disclosure to third parties prohibited.</w:t>
    </w:r>
    <w:r w:rsidRPr="002538B1">
      <w:rPr>
        <w:b/>
        <w:color w:val="FF0000"/>
        <w:sz w:val="28"/>
        <w:lang w:val="en-US"/>
      </w:rPr>
      <w:tab/>
    </w:r>
    <w:r w:rsidRPr="002538B1">
      <w:rPr>
        <w:b/>
        <w:color w:val="FF0000"/>
        <w:lang w:val="en-US"/>
      </w:rPr>
      <w:tab/>
    </w:r>
  </w:p>
  <w:p w:rsidR="00EF03C5" w:rsidRPr="002538B1" w:rsidRDefault="00EF03C5">
    <w:pPr>
      <w:pStyle w:val="Hlavika"/>
      <w:tabs>
        <w:tab w:val="left" w:pos="6946"/>
      </w:tabs>
      <w:rPr>
        <w:sz w:val="8"/>
        <w:u w:val="single"/>
        <w:lang w:val="en-US"/>
      </w:rPr>
    </w:pPr>
    <w:r w:rsidRPr="002538B1">
      <w:rPr>
        <w:sz w:val="8"/>
        <w:u w:val="single"/>
        <w:lang w:val="en-US"/>
      </w:rPr>
      <w:tab/>
    </w:r>
    <w:r w:rsidRPr="002538B1">
      <w:rPr>
        <w:sz w:val="8"/>
        <w:u w:val="single"/>
        <w:lang w:val="en-US"/>
      </w:rPr>
      <w:tab/>
    </w:r>
    <w:r w:rsidRPr="002538B1">
      <w:rPr>
        <w:sz w:val="8"/>
        <w:u w:val="single"/>
        <w:lang w:val="en-US"/>
      </w:rPr>
      <w:tab/>
    </w:r>
  </w:p>
  <w:p w:rsidR="00EF03C5" w:rsidRPr="002538B1" w:rsidRDefault="00EF03C5">
    <w:pPr>
      <w:pStyle w:val="Hlavika"/>
      <w:rPr>
        <w:sz w:val="8"/>
        <w:u w:val="single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678022C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D8CE1050"/>
    <w:lvl w:ilvl="0">
      <w:start w:val="1"/>
      <w:numFmt w:val="decimal"/>
      <w:pStyle w:val="Nadpis1"/>
      <w:lvlText w:val="%1"/>
      <w:legacy w:legacy="1" w:legacySpace="144" w:legacyIndent="0"/>
      <w:lvlJc w:val="left"/>
    </w:lvl>
    <w:lvl w:ilvl="1">
      <w:start w:val="1"/>
      <w:numFmt w:val="decimal"/>
      <w:pStyle w:val="Nadpis2"/>
      <w:lvlText w:val="%1.%2"/>
      <w:legacy w:legacy="1" w:legacySpace="144" w:legacyIndent="0"/>
      <w:lvlJc w:val="left"/>
    </w:lvl>
    <w:lvl w:ilvl="2">
      <w:start w:val="1"/>
      <w:numFmt w:val="decimal"/>
      <w:pStyle w:val="Nadpis3"/>
      <w:lvlText w:val="%1.%2.%3"/>
      <w:legacy w:legacy="1" w:legacySpace="144" w:legacyIndent="0"/>
      <w:lvlJc w:val="left"/>
    </w:lvl>
    <w:lvl w:ilvl="3">
      <w:start w:val="1"/>
      <w:numFmt w:val="decimal"/>
      <w:pStyle w:val="Nadpis4"/>
      <w:lvlText w:val="%1.%2.%3.%4"/>
      <w:legacy w:legacy="1" w:legacySpace="144" w:legacyIndent="0"/>
      <w:lvlJc w:val="left"/>
    </w:lvl>
    <w:lvl w:ilvl="4">
      <w:start w:val="1"/>
      <w:numFmt w:val="decimal"/>
      <w:pStyle w:val="Nadpis5"/>
      <w:lvlText w:val="%1.%2.%3.%4.%5"/>
      <w:legacy w:legacy="1" w:legacySpace="144" w:legacyIndent="0"/>
      <w:lvlJc w:val="left"/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2" w15:restartNumberingAfterBreak="0">
    <w:nsid w:val="779A2ECD"/>
    <w:multiLevelType w:val="hybridMultilevel"/>
    <w:tmpl w:val="FD5C3ACC"/>
    <w:lvl w:ilvl="0" w:tplc="E51AA6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82B"/>
    <w:rsid w:val="00014ACD"/>
    <w:rsid w:val="000230A6"/>
    <w:rsid w:val="00043BFE"/>
    <w:rsid w:val="00061173"/>
    <w:rsid w:val="00091BEF"/>
    <w:rsid w:val="00095836"/>
    <w:rsid w:val="00096157"/>
    <w:rsid w:val="0009799F"/>
    <w:rsid w:val="000A2192"/>
    <w:rsid w:val="000E1B9A"/>
    <w:rsid w:val="000E1BBE"/>
    <w:rsid w:val="000E55B4"/>
    <w:rsid w:val="000F6F5F"/>
    <w:rsid w:val="00105B71"/>
    <w:rsid w:val="00105FD5"/>
    <w:rsid w:val="00106F0D"/>
    <w:rsid w:val="001266EA"/>
    <w:rsid w:val="00143D63"/>
    <w:rsid w:val="001456DA"/>
    <w:rsid w:val="001472A8"/>
    <w:rsid w:val="0015310A"/>
    <w:rsid w:val="001711E0"/>
    <w:rsid w:val="001747CE"/>
    <w:rsid w:val="00182D1B"/>
    <w:rsid w:val="00184EC9"/>
    <w:rsid w:val="001A584A"/>
    <w:rsid w:val="001A71E0"/>
    <w:rsid w:val="001C4D85"/>
    <w:rsid w:val="001E44AC"/>
    <w:rsid w:val="00210BEE"/>
    <w:rsid w:val="00213844"/>
    <w:rsid w:val="0022082B"/>
    <w:rsid w:val="00227AA4"/>
    <w:rsid w:val="00251421"/>
    <w:rsid w:val="002538B1"/>
    <w:rsid w:val="002A124A"/>
    <w:rsid w:val="002B0B08"/>
    <w:rsid w:val="002B40FF"/>
    <w:rsid w:val="002D1BF8"/>
    <w:rsid w:val="002D27D8"/>
    <w:rsid w:val="002E27E9"/>
    <w:rsid w:val="002E4F46"/>
    <w:rsid w:val="002E714A"/>
    <w:rsid w:val="002F398B"/>
    <w:rsid w:val="00311D84"/>
    <w:rsid w:val="00316B45"/>
    <w:rsid w:val="00316F1C"/>
    <w:rsid w:val="00325474"/>
    <w:rsid w:val="0033196B"/>
    <w:rsid w:val="00347DA1"/>
    <w:rsid w:val="0036707C"/>
    <w:rsid w:val="003927A4"/>
    <w:rsid w:val="003A78DA"/>
    <w:rsid w:val="003B7A67"/>
    <w:rsid w:val="003D3327"/>
    <w:rsid w:val="00404D07"/>
    <w:rsid w:val="0041698D"/>
    <w:rsid w:val="0044724A"/>
    <w:rsid w:val="00450425"/>
    <w:rsid w:val="00456CBF"/>
    <w:rsid w:val="004629BD"/>
    <w:rsid w:val="00465817"/>
    <w:rsid w:val="004929A1"/>
    <w:rsid w:val="00493B33"/>
    <w:rsid w:val="004B150C"/>
    <w:rsid w:val="004D26FD"/>
    <w:rsid w:val="004F7512"/>
    <w:rsid w:val="0050651F"/>
    <w:rsid w:val="00506B6E"/>
    <w:rsid w:val="005117F0"/>
    <w:rsid w:val="00514BFA"/>
    <w:rsid w:val="005155C7"/>
    <w:rsid w:val="00520070"/>
    <w:rsid w:val="005463CD"/>
    <w:rsid w:val="00575C94"/>
    <w:rsid w:val="005A24DE"/>
    <w:rsid w:val="005A63DD"/>
    <w:rsid w:val="005B7D0E"/>
    <w:rsid w:val="005D105F"/>
    <w:rsid w:val="005D1474"/>
    <w:rsid w:val="005D7349"/>
    <w:rsid w:val="005E0680"/>
    <w:rsid w:val="005E3684"/>
    <w:rsid w:val="006031AD"/>
    <w:rsid w:val="006106B7"/>
    <w:rsid w:val="00613052"/>
    <w:rsid w:val="00634E9C"/>
    <w:rsid w:val="0064331E"/>
    <w:rsid w:val="006433F0"/>
    <w:rsid w:val="0065689E"/>
    <w:rsid w:val="00680952"/>
    <w:rsid w:val="00681BC6"/>
    <w:rsid w:val="006955CE"/>
    <w:rsid w:val="006C3477"/>
    <w:rsid w:val="006D0DDF"/>
    <w:rsid w:val="00712A3D"/>
    <w:rsid w:val="0073532E"/>
    <w:rsid w:val="00740550"/>
    <w:rsid w:val="00765DB7"/>
    <w:rsid w:val="007800CD"/>
    <w:rsid w:val="0078702F"/>
    <w:rsid w:val="007A0A3F"/>
    <w:rsid w:val="007A6D77"/>
    <w:rsid w:val="007C0D52"/>
    <w:rsid w:val="007C654B"/>
    <w:rsid w:val="007D709A"/>
    <w:rsid w:val="007F04AA"/>
    <w:rsid w:val="007F20EF"/>
    <w:rsid w:val="007F76A9"/>
    <w:rsid w:val="00826766"/>
    <w:rsid w:val="008324F4"/>
    <w:rsid w:val="00836C46"/>
    <w:rsid w:val="00852657"/>
    <w:rsid w:val="008561E2"/>
    <w:rsid w:val="0087046A"/>
    <w:rsid w:val="008711A0"/>
    <w:rsid w:val="00875C16"/>
    <w:rsid w:val="008951CC"/>
    <w:rsid w:val="00896C5A"/>
    <w:rsid w:val="008A404D"/>
    <w:rsid w:val="008B0193"/>
    <w:rsid w:val="008B1539"/>
    <w:rsid w:val="008B4C3A"/>
    <w:rsid w:val="008B6FD5"/>
    <w:rsid w:val="008C2B7F"/>
    <w:rsid w:val="008C4D74"/>
    <w:rsid w:val="008D041C"/>
    <w:rsid w:val="008D2304"/>
    <w:rsid w:val="008D2B93"/>
    <w:rsid w:val="008E1F1D"/>
    <w:rsid w:val="008F1795"/>
    <w:rsid w:val="008F341D"/>
    <w:rsid w:val="008F3748"/>
    <w:rsid w:val="008F410A"/>
    <w:rsid w:val="00930056"/>
    <w:rsid w:val="00971079"/>
    <w:rsid w:val="00993F8E"/>
    <w:rsid w:val="009A72C8"/>
    <w:rsid w:val="009B2F0B"/>
    <w:rsid w:val="009B40C2"/>
    <w:rsid w:val="009C06F1"/>
    <w:rsid w:val="009C0765"/>
    <w:rsid w:val="009C6E10"/>
    <w:rsid w:val="009C7EF4"/>
    <w:rsid w:val="009F100E"/>
    <w:rsid w:val="00A06EE5"/>
    <w:rsid w:val="00A428ED"/>
    <w:rsid w:val="00A432AB"/>
    <w:rsid w:val="00A44189"/>
    <w:rsid w:val="00A6635B"/>
    <w:rsid w:val="00A85F59"/>
    <w:rsid w:val="00A87BE8"/>
    <w:rsid w:val="00A92FEA"/>
    <w:rsid w:val="00A95A35"/>
    <w:rsid w:val="00AD7A08"/>
    <w:rsid w:val="00AE2DD3"/>
    <w:rsid w:val="00B05442"/>
    <w:rsid w:val="00B144E5"/>
    <w:rsid w:val="00B31E20"/>
    <w:rsid w:val="00B37317"/>
    <w:rsid w:val="00B56797"/>
    <w:rsid w:val="00B817AF"/>
    <w:rsid w:val="00BC1B62"/>
    <w:rsid w:val="00BD23CC"/>
    <w:rsid w:val="00BD68C5"/>
    <w:rsid w:val="00BE6478"/>
    <w:rsid w:val="00BF548B"/>
    <w:rsid w:val="00C15A56"/>
    <w:rsid w:val="00C21849"/>
    <w:rsid w:val="00C50629"/>
    <w:rsid w:val="00C80444"/>
    <w:rsid w:val="00C96475"/>
    <w:rsid w:val="00CC3E27"/>
    <w:rsid w:val="00CD5D5F"/>
    <w:rsid w:val="00CE1917"/>
    <w:rsid w:val="00CE3F1C"/>
    <w:rsid w:val="00D0370F"/>
    <w:rsid w:val="00D06D24"/>
    <w:rsid w:val="00D14966"/>
    <w:rsid w:val="00D2084B"/>
    <w:rsid w:val="00D26804"/>
    <w:rsid w:val="00D64DEE"/>
    <w:rsid w:val="00D80678"/>
    <w:rsid w:val="00D82917"/>
    <w:rsid w:val="00D84290"/>
    <w:rsid w:val="00D90A63"/>
    <w:rsid w:val="00D927AE"/>
    <w:rsid w:val="00D96361"/>
    <w:rsid w:val="00DB75D8"/>
    <w:rsid w:val="00E12E93"/>
    <w:rsid w:val="00E25183"/>
    <w:rsid w:val="00E40BE8"/>
    <w:rsid w:val="00E415DC"/>
    <w:rsid w:val="00E56283"/>
    <w:rsid w:val="00E7605F"/>
    <w:rsid w:val="00E82C67"/>
    <w:rsid w:val="00E85E95"/>
    <w:rsid w:val="00EA708F"/>
    <w:rsid w:val="00EB17A3"/>
    <w:rsid w:val="00EC33FB"/>
    <w:rsid w:val="00EC66E1"/>
    <w:rsid w:val="00EE0D82"/>
    <w:rsid w:val="00EE1144"/>
    <w:rsid w:val="00EE3CC4"/>
    <w:rsid w:val="00EF03C5"/>
    <w:rsid w:val="00F03C22"/>
    <w:rsid w:val="00F27439"/>
    <w:rsid w:val="00F2789E"/>
    <w:rsid w:val="00F30595"/>
    <w:rsid w:val="00F44571"/>
    <w:rsid w:val="00F46295"/>
    <w:rsid w:val="00F65699"/>
    <w:rsid w:val="00F736FC"/>
    <w:rsid w:val="00F7595D"/>
    <w:rsid w:val="00F76A2A"/>
    <w:rsid w:val="00F91D00"/>
    <w:rsid w:val="00FD1E2A"/>
    <w:rsid w:val="00FD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5:docId w15:val="{41F6FD5F-ADE9-44EA-A3D0-57D55106C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65DB7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Nadpis1">
    <w:name w:val="heading 1"/>
    <w:basedOn w:val="Normlny"/>
    <w:next w:val="Normlny"/>
    <w:qFormat/>
    <w:pPr>
      <w:numPr>
        <w:numId w:val="1"/>
      </w:numPr>
      <w:spacing w:before="240"/>
      <w:outlineLvl w:val="0"/>
    </w:pPr>
    <w:rPr>
      <w:b/>
      <w:sz w:val="24"/>
      <w:u w:val="single"/>
    </w:rPr>
  </w:style>
  <w:style w:type="paragraph" w:styleId="Nadpis2">
    <w:name w:val="heading 2"/>
    <w:basedOn w:val="Normlny"/>
    <w:next w:val="Normlny"/>
    <w:qFormat/>
    <w:rsid w:val="00450425"/>
    <w:pPr>
      <w:numPr>
        <w:ilvl w:val="1"/>
        <w:numId w:val="1"/>
      </w:numPr>
      <w:spacing w:before="120"/>
      <w:outlineLvl w:val="1"/>
    </w:pPr>
    <w:rPr>
      <w:b/>
      <w:sz w:val="22"/>
    </w:rPr>
  </w:style>
  <w:style w:type="paragraph" w:styleId="Nadpis3">
    <w:name w:val="heading 3"/>
    <w:basedOn w:val="Normlny"/>
    <w:next w:val="Normlny"/>
    <w:autoRedefine/>
    <w:qFormat/>
    <w:rsid w:val="00D90A63"/>
    <w:pPr>
      <w:numPr>
        <w:ilvl w:val="2"/>
        <w:numId w:val="1"/>
      </w:numPr>
      <w:outlineLvl w:val="2"/>
    </w:pPr>
    <w:rPr>
      <w:i/>
      <w:sz w:val="24"/>
    </w:rPr>
  </w:style>
  <w:style w:type="paragraph" w:styleId="Nadpis4">
    <w:name w:val="heading 4"/>
    <w:basedOn w:val="Normlny"/>
    <w:next w:val="Normlny"/>
    <w:qFormat/>
    <w:pPr>
      <w:keepNext/>
      <w:numPr>
        <w:ilvl w:val="3"/>
        <w:numId w:val="1"/>
      </w:numPr>
      <w:spacing w:before="240" w:after="60"/>
      <w:outlineLvl w:val="3"/>
    </w:pPr>
    <w:rPr>
      <w:b/>
      <w:i/>
      <w:sz w:val="24"/>
    </w:rPr>
  </w:style>
  <w:style w:type="paragraph" w:styleId="Nadpis5">
    <w:name w:val="heading 5"/>
    <w:basedOn w:val="Normlny"/>
    <w:next w:val="Normlny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y"/>
    <w:next w:val="Normlny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y"/>
    <w:next w:val="Normlny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basedOn w:val="Normlny"/>
    <w:next w:val="Normlny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sozarkami">
    <w:name w:val="Normal Indent"/>
    <w:basedOn w:val="Normlny"/>
    <w:pPr>
      <w:ind w:left="708"/>
    </w:pPr>
  </w:style>
  <w:style w:type="paragraph" w:styleId="Pta">
    <w:name w:val="footer"/>
    <w:basedOn w:val="Normlny"/>
    <w:autoRedefine/>
    <w:rsid w:val="00875C16"/>
    <w:pPr>
      <w:tabs>
        <w:tab w:val="center" w:pos="4819"/>
        <w:tab w:val="right" w:pos="9071"/>
      </w:tabs>
    </w:pPr>
  </w:style>
  <w:style w:type="paragraph" w:styleId="Hlavika">
    <w:name w:val="header"/>
    <w:basedOn w:val="Normlny"/>
    <w:pPr>
      <w:tabs>
        <w:tab w:val="center" w:pos="4819"/>
        <w:tab w:val="right" w:pos="9071"/>
      </w:tabs>
    </w:pPr>
  </w:style>
  <w:style w:type="paragraph" w:styleId="Zkladntext">
    <w:name w:val="Body Text"/>
    <w:basedOn w:val="Normlny"/>
    <w:rPr>
      <w:sz w:val="24"/>
    </w:rPr>
  </w:style>
  <w:style w:type="paragraph" w:styleId="Zkladntext2">
    <w:name w:val="Body Text 2"/>
    <w:basedOn w:val="Normlny"/>
    <w:rPr>
      <w:b/>
      <w:bCs/>
      <w:sz w:val="24"/>
    </w:rPr>
  </w:style>
  <w:style w:type="paragraph" w:customStyle="1" w:styleId="domatech">
    <w:name w:val="domatech"/>
    <w:basedOn w:val="Hlavika"/>
    <w:pPr>
      <w:tabs>
        <w:tab w:val="clear" w:pos="4819"/>
        <w:tab w:val="clear" w:pos="9071"/>
        <w:tab w:val="center" w:pos="4536"/>
        <w:tab w:val="right" w:pos="9072"/>
      </w:tabs>
      <w:ind w:right="113"/>
      <w:jc w:val="right"/>
    </w:pPr>
  </w:style>
  <w:style w:type="paragraph" w:styleId="Popis">
    <w:name w:val="caption"/>
    <w:basedOn w:val="Normlny"/>
    <w:next w:val="Normlny"/>
    <w:qFormat/>
    <w:pPr>
      <w:spacing w:before="120" w:after="120"/>
    </w:pPr>
    <w:rPr>
      <w:b/>
      <w:bCs/>
    </w:rPr>
  </w:style>
  <w:style w:type="paragraph" w:styleId="Zkladntext3">
    <w:name w:val="Body Text 3"/>
    <w:basedOn w:val="Normlny"/>
    <w:pPr>
      <w:spacing w:before="60" w:after="60"/>
    </w:pPr>
    <w:rPr>
      <w:sz w:val="22"/>
    </w:rPr>
  </w:style>
  <w:style w:type="paragraph" w:styleId="Zoznamsodrkami">
    <w:name w:val="List Bullet"/>
    <w:basedOn w:val="Normlny"/>
    <w:autoRedefine/>
    <w:pPr>
      <w:numPr>
        <w:numId w:val="2"/>
      </w:numPr>
      <w:overflowPunct/>
      <w:autoSpaceDE/>
      <w:autoSpaceDN/>
      <w:adjustRightInd/>
      <w:textAlignment w:val="auto"/>
    </w:pPr>
    <w:rPr>
      <w:rFonts w:ascii="Lucida Sans Techem" w:hAnsi="Lucida Sans Techem"/>
      <w:szCs w:val="24"/>
    </w:rPr>
  </w:style>
  <w:style w:type="paragraph" w:styleId="Textbubliny">
    <w:name w:val="Balloon Text"/>
    <w:basedOn w:val="Normlny"/>
    <w:semiHidden/>
    <w:rsid w:val="00BD68C5"/>
    <w:rPr>
      <w:rFonts w:ascii="Tahoma" w:hAnsi="Tahoma" w:cs="Tahoma"/>
      <w:sz w:val="16"/>
      <w:szCs w:val="16"/>
    </w:rPr>
  </w:style>
  <w:style w:type="paragraph" w:styleId="Obsah1">
    <w:name w:val="toc 1"/>
    <w:basedOn w:val="Normlny"/>
    <w:next w:val="Normlny"/>
    <w:semiHidden/>
    <w:rsid w:val="002D1BF8"/>
    <w:pPr>
      <w:spacing w:before="360"/>
    </w:pPr>
    <w:rPr>
      <w:rFonts w:cs="Arial"/>
      <w:b/>
      <w:bCs/>
      <w:caps/>
      <w:szCs w:val="24"/>
    </w:rPr>
  </w:style>
  <w:style w:type="paragraph" w:styleId="Obsah2">
    <w:name w:val="toc 2"/>
    <w:basedOn w:val="Normlny"/>
    <w:next w:val="Normlny"/>
    <w:autoRedefine/>
    <w:semiHidden/>
    <w:rsid w:val="00875C16"/>
    <w:pPr>
      <w:tabs>
        <w:tab w:val="left" w:pos="600"/>
        <w:tab w:val="right" w:leader="dot" w:pos="9062"/>
      </w:tabs>
      <w:spacing w:before="240"/>
      <w:ind w:left="567" w:hanging="567"/>
    </w:pPr>
    <w:rPr>
      <w:bCs/>
    </w:rPr>
  </w:style>
  <w:style w:type="paragraph" w:styleId="Obsah3">
    <w:name w:val="toc 3"/>
    <w:basedOn w:val="Normlny"/>
    <w:next w:val="Normlny"/>
    <w:autoRedefine/>
    <w:semiHidden/>
    <w:rsid w:val="00FD1E2A"/>
    <w:pPr>
      <w:ind w:left="200"/>
    </w:pPr>
  </w:style>
  <w:style w:type="paragraph" w:styleId="Obsah4">
    <w:name w:val="toc 4"/>
    <w:basedOn w:val="Normlny"/>
    <w:next w:val="Normlny"/>
    <w:autoRedefine/>
    <w:semiHidden/>
    <w:rsid w:val="00FD1E2A"/>
    <w:pPr>
      <w:ind w:left="400"/>
    </w:pPr>
  </w:style>
  <w:style w:type="paragraph" w:styleId="Obsah5">
    <w:name w:val="toc 5"/>
    <w:basedOn w:val="Normlny"/>
    <w:next w:val="Normlny"/>
    <w:autoRedefine/>
    <w:semiHidden/>
    <w:rsid w:val="00FD1E2A"/>
    <w:pPr>
      <w:ind w:left="600"/>
    </w:pPr>
  </w:style>
  <w:style w:type="paragraph" w:styleId="Obsah6">
    <w:name w:val="toc 6"/>
    <w:basedOn w:val="Normlny"/>
    <w:next w:val="Normlny"/>
    <w:autoRedefine/>
    <w:semiHidden/>
    <w:rsid w:val="00FD1E2A"/>
    <w:pPr>
      <w:ind w:left="800"/>
    </w:pPr>
  </w:style>
  <w:style w:type="paragraph" w:styleId="Obsah7">
    <w:name w:val="toc 7"/>
    <w:basedOn w:val="Normlny"/>
    <w:next w:val="Normlny"/>
    <w:autoRedefine/>
    <w:semiHidden/>
    <w:rsid w:val="00FD1E2A"/>
    <w:pPr>
      <w:ind w:left="1000"/>
    </w:pPr>
  </w:style>
  <w:style w:type="paragraph" w:styleId="Obsah8">
    <w:name w:val="toc 8"/>
    <w:basedOn w:val="Normlny"/>
    <w:next w:val="Normlny"/>
    <w:autoRedefine/>
    <w:semiHidden/>
    <w:rsid w:val="00FD1E2A"/>
    <w:pPr>
      <w:ind w:left="1200"/>
    </w:pPr>
  </w:style>
  <w:style w:type="paragraph" w:styleId="Obsah9">
    <w:name w:val="toc 9"/>
    <w:basedOn w:val="Normlny"/>
    <w:next w:val="Normlny"/>
    <w:autoRedefine/>
    <w:semiHidden/>
    <w:rsid w:val="00FD1E2A"/>
    <w:pPr>
      <w:ind w:left="1400"/>
    </w:pPr>
  </w:style>
  <w:style w:type="character" w:styleId="Hypertextovprepojenie">
    <w:name w:val="Hyperlink"/>
    <w:rsid w:val="00FD1E2A"/>
    <w:rPr>
      <w:color w:val="0000FF"/>
      <w:u w:val="single"/>
    </w:rPr>
  </w:style>
  <w:style w:type="table" w:styleId="Mriekatabuky">
    <w:name w:val="Table Grid"/>
    <w:basedOn w:val="Normlnatabuka"/>
    <w:rsid w:val="0093005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Textkrper">
    <w:name w:val="Formatvorlage Textkörper"/>
    <w:basedOn w:val="Zkladntext"/>
    <w:rsid w:val="00450425"/>
    <w:rPr>
      <w:sz w:val="20"/>
    </w:rPr>
  </w:style>
  <w:style w:type="paragraph" w:customStyle="1" w:styleId="Formatvorlageberschrift1Block">
    <w:name w:val="Formatvorlage Überschrift 1 + Block"/>
    <w:basedOn w:val="Nadpis1"/>
    <w:autoRedefine/>
    <w:rsid w:val="005A63DD"/>
    <w:pPr>
      <w:jc w:val="both"/>
    </w:pPr>
    <w:rPr>
      <w:bCs/>
      <w:szCs w:val="24"/>
      <w:vertAlign w:val="superscript"/>
    </w:rPr>
  </w:style>
  <w:style w:type="character" w:customStyle="1" w:styleId="FormatvorlageArial12pt">
    <w:name w:val="Formatvorlage Arial 12 pt"/>
    <w:rsid w:val="00875C16"/>
    <w:rPr>
      <w:rFonts w:ascii="Arial" w:hAnsi="Arial"/>
      <w:sz w:val="20"/>
    </w:rPr>
  </w:style>
  <w:style w:type="paragraph" w:customStyle="1" w:styleId="FormatvorlageArial12ptBlock">
    <w:name w:val="Formatvorlage Arial 12 pt Block"/>
    <w:basedOn w:val="Normlny"/>
    <w:autoRedefine/>
    <w:rsid w:val="00875C16"/>
    <w:pPr>
      <w:jc w:val="both"/>
    </w:pPr>
  </w:style>
  <w:style w:type="character" w:customStyle="1" w:styleId="FormatvorlageArial12ptFettKursivBlau">
    <w:name w:val="Formatvorlage Arial 12 pt Fett Kursiv Blau"/>
    <w:rsid w:val="00875C16"/>
    <w:rPr>
      <w:rFonts w:ascii="Arial" w:hAnsi="Arial"/>
      <w:b/>
      <w:bCs/>
      <w:i/>
      <w:iCs/>
      <w:color w:val="0000FF"/>
      <w:sz w:val="20"/>
    </w:rPr>
  </w:style>
  <w:style w:type="character" w:customStyle="1" w:styleId="FormatvorlageArial12ptRot">
    <w:name w:val="Formatvorlage Arial 12 pt Rot"/>
    <w:rsid w:val="00875C16"/>
    <w:rPr>
      <w:rFonts w:ascii="Arial" w:hAnsi="Arial"/>
      <w:color w:val="FF0000"/>
      <w:sz w:val="20"/>
    </w:rPr>
  </w:style>
  <w:style w:type="paragraph" w:customStyle="1" w:styleId="Formatvorlageberschrift1Block1">
    <w:name w:val="Formatvorlage Überschrift 1 + Block1"/>
    <w:basedOn w:val="Nadpis1"/>
    <w:rsid w:val="00450425"/>
    <w:pPr>
      <w:jc w:val="both"/>
    </w:pPr>
    <w:rPr>
      <w:bCs/>
    </w:rPr>
  </w:style>
  <w:style w:type="paragraph" w:styleId="truktradokumentu">
    <w:name w:val="Document Map"/>
    <w:basedOn w:val="Normlny"/>
    <w:semiHidden/>
    <w:rsid w:val="00E25183"/>
    <w:pPr>
      <w:shd w:val="clear" w:color="auto" w:fill="000080"/>
    </w:pPr>
    <w:rPr>
      <w:rFonts w:ascii="Tahoma" w:hAnsi="Tahoma" w:cs="Tahoma"/>
    </w:rPr>
  </w:style>
  <w:style w:type="paragraph" w:styleId="Odsekzoznamu">
    <w:name w:val="List Paragraph"/>
    <w:basedOn w:val="Normlny"/>
    <w:uiPriority w:val="34"/>
    <w:qFormat/>
    <w:rsid w:val="00506B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5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1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01_Vorlagen\A03_Produktentwicklung\19_MS-Word_Dokument_V_A03_2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19_MS-Word_Dokument_V_A03_2</Template>
  <TotalTime>1</TotalTime>
  <Pages>3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Inhalt</vt:lpstr>
    </vt:vector>
  </TitlesOfParts>
  <Company>Engelmann Sensor GmbH</Company>
  <LinksUpToDate>false</LinksUpToDate>
  <CharactersWithSpaces>2037</CharactersWithSpaces>
  <SharedDoc>false</SharedDoc>
  <HLinks>
    <vt:vector size="24" baseType="variant">
      <vt:variant>
        <vt:i4>1638455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_Toc282767163</vt:lpwstr>
      </vt:variant>
      <vt:variant>
        <vt:i4>1638455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_Toc282767162</vt:lpwstr>
      </vt:variant>
      <vt:variant>
        <vt:i4>1638455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_Toc282767161</vt:lpwstr>
      </vt:variant>
      <vt:variant>
        <vt:i4>1638455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_Toc282767160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Inhalt</dc:title>
  <dc:creator>Wally, Wolfgang</dc:creator>
  <cp:lastModifiedBy>Karol Gocal</cp:lastModifiedBy>
  <cp:revision>5</cp:revision>
  <cp:lastPrinted>2016-06-29T15:34:00Z</cp:lastPrinted>
  <dcterms:created xsi:type="dcterms:W3CDTF">2016-09-19T08:19:00Z</dcterms:created>
  <dcterms:modified xsi:type="dcterms:W3CDTF">2018-10-31T11:53:00Z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kt">
    <vt:lpwstr>US</vt:lpwstr>
  </property>
</Properties>
</file>