
<file path=[Content_Types].xml><?xml version="1.0" encoding="utf-8"?>
<Types xmlns="http://schemas.openxmlformats.org/package/2006/content-types">
  <Default Extension="png" ContentType="image/png"/>
  <Default Extension="tmp"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049BD" w:rsidRDefault="003B2E04" w:rsidP="00347000">
      <w:pPr>
        <w:spacing w:before="160" w:line="240" w:lineRule="auto"/>
      </w:pPr>
      <w:r>
        <w:rPr>
          <w:b/>
          <w:u w:val="single"/>
        </w:rPr>
        <w:t xml:space="preserve">Čím se zabýváme – </w:t>
      </w:r>
      <w:r>
        <w:t>náplní naší činnosti je digitalizace starších analogových audio a video nosičů. Typicky se jedná o video kazety všeho druhu do VHS přehrávačů a do kamer, pak také o staré celuloidové kotoučové filmy. U zvukových nosičů jde o audio MC kazety, pásky a gramodesky. Zákazníci obvykle mají svoje nahrávky na těchto starých nosičích, ale patřičná zařízení pro jejich reprodukci už buď</w:t>
      </w:r>
      <w:r w:rsidR="00A049BD">
        <w:t xml:space="preserve"> nefungují nebo je nemají vůbec a nemají si tak možnost záznamy nijak shlédnout.</w:t>
      </w:r>
      <w:r>
        <w:t xml:space="preserve"> Proto nabízíme tuto službu</w:t>
      </w:r>
      <w:r w:rsidR="00A049BD">
        <w:t xml:space="preserve"> digitalizace</w:t>
      </w:r>
      <w:r>
        <w:t xml:space="preserve"> pro všechny, kteří si nemají možnost záznamy jinak získat. </w:t>
      </w:r>
    </w:p>
    <w:p w:rsidR="003B2E04" w:rsidRDefault="003B2E04" w:rsidP="00347000">
      <w:pPr>
        <w:spacing w:before="160" w:line="240" w:lineRule="auto"/>
      </w:pPr>
      <w:r w:rsidRPr="00BE036A">
        <w:rPr>
          <w:b/>
          <w:u w:val="single"/>
        </w:rPr>
        <w:t>Naší výhodou</w:t>
      </w:r>
      <w:r>
        <w:t xml:space="preserve"> je skutečnost, že si díky kvalitním zařízení poradíme i s poškozenými nosiči a se záznamy, na kterých se už značně podepsal „zub času“. Takové nosiče jiné firmy odmítají převádět, u nás jsou naopak vítány.</w:t>
      </w:r>
      <w:r w:rsidR="00BE036A">
        <w:t xml:space="preserve"> D</w:t>
      </w:r>
      <w:r>
        <w:t>íky široké síti poboček mají zákazníci mnoho možností pro předání nosičů k</w:t>
      </w:r>
      <w:r w:rsidR="00BE036A">
        <w:t> </w:t>
      </w:r>
      <w:r>
        <w:t>převodu</w:t>
      </w:r>
      <w:r w:rsidR="00BE036A">
        <w:t>.</w:t>
      </w:r>
      <w:r w:rsidR="00BE036A" w:rsidRPr="00BE036A">
        <w:t xml:space="preserve"> </w:t>
      </w:r>
      <w:r w:rsidR="00BE036A">
        <w:t>Zvládáme také digitalizovat neevropské obrazové normy u všech typů nosičů.</w:t>
      </w:r>
      <w:r w:rsidR="00A049BD">
        <w:t xml:space="preserve"> Navíc nenabízíme pouze jednotný způsob zpracování, ale přistupujeme k realizaci individuálně</w:t>
      </w:r>
      <w:r w:rsidR="00BE036A">
        <w:t xml:space="preserve"> dle požadavků zákazníka a charakteru převáděného záznamu</w:t>
      </w:r>
      <w:r w:rsidR="00A049BD">
        <w:t xml:space="preserve">. </w:t>
      </w:r>
    </w:p>
    <w:p w:rsidR="003B2E04" w:rsidRPr="003B2E04" w:rsidRDefault="003B2E04" w:rsidP="00347000">
      <w:pPr>
        <w:spacing w:before="160" w:line="240" w:lineRule="auto"/>
      </w:pPr>
      <w:r w:rsidRPr="00A049BD">
        <w:rPr>
          <w:b/>
          <w:u w:val="single"/>
        </w:rPr>
        <w:t>Jak převod</w:t>
      </w:r>
      <w:r w:rsidR="00A049BD">
        <w:rPr>
          <w:b/>
          <w:u w:val="single"/>
        </w:rPr>
        <w:t xml:space="preserve"> nosičů</w:t>
      </w:r>
      <w:r w:rsidRPr="00A049BD">
        <w:rPr>
          <w:b/>
          <w:u w:val="single"/>
        </w:rPr>
        <w:t xml:space="preserve"> probíhá</w:t>
      </w:r>
      <w:r>
        <w:t xml:space="preserve"> – pokud má návštěvník zájem o službu převodu, musí vždy na našem webu vyplnit objednávku, kde kromě kontaktních údajů zadá i základní informace o nosičích, které chce digitalizovat</w:t>
      </w:r>
      <w:r w:rsidR="00A049BD">
        <w:t>, také</w:t>
      </w:r>
      <w:r>
        <w:t xml:space="preserve"> si zvolí způsob doručení nosičů od zákazníka k nám a po dokončení převodu zpět. Jakmile objednávku vyplní, doručí </w:t>
      </w:r>
      <w:r w:rsidR="00BE036A">
        <w:t xml:space="preserve">nám </w:t>
      </w:r>
      <w:bookmarkStart w:id="0" w:name="_GoBack"/>
      <w:bookmarkEnd w:id="0"/>
      <w:r>
        <w:t xml:space="preserve">nosiče zvoleným způsobem. </w:t>
      </w:r>
      <w:r w:rsidR="00A049BD">
        <w:t>Po zpracování nosičů dle objednávky odesíláme hotovou zásilku zákazníkovi zpět opět způsobem, který zvolil. Platba za službu probíhá obvykle po dokončení dobírkou nebo převodem na účet.</w:t>
      </w:r>
    </w:p>
    <w:p w:rsidR="003B2E04" w:rsidRDefault="003B2E04" w:rsidP="00347000">
      <w:pPr>
        <w:spacing w:before="160" w:line="240" w:lineRule="auto"/>
        <w:rPr>
          <w:b/>
          <w:u w:val="single"/>
        </w:rPr>
      </w:pPr>
    </w:p>
    <w:p w:rsidR="00DE6C0A" w:rsidRPr="003B2E04" w:rsidRDefault="00DE6C0A" w:rsidP="00347000">
      <w:pPr>
        <w:pStyle w:val="Odstavecseseznamem"/>
        <w:numPr>
          <w:ilvl w:val="0"/>
          <w:numId w:val="1"/>
        </w:numPr>
        <w:spacing w:before="160" w:line="240" w:lineRule="auto"/>
        <w:contextualSpacing w:val="0"/>
        <w:rPr>
          <w:b/>
          <w:u w:val="single"/>
        </w:rPr>
      </w:pPr>
      <w:r w:rsidRPr="003B2E04">
        <w:rPr>
          <w:b/>
          <w:u w:val="single"/>
        </w:rPr>
        <w:t>Co mít na paměti</w:t>
      </w:r>
    </w:p>
    <w:p w:rsidR="00DE6C0A" w:rsidRDefault="00DE6C0A" w:rsidP="00347000">
      <w:pPr>
        <w:pStyle w:val="Odstavecseseznamem"/>
        <w:numPr>
          <w:ilvl w:val="1"/>
          <w:numId w:val="1"/>
        </w:numPr>
        <w:spacing w:before="160" w:line="240" w:lineRule="auto"/>
        <w:contextualSpacing w:val="0"/>
      </w:pPr>
      <w:r>
        <w:t xml:space="preserve">Web bychom rádi čas od času upravili ve smyslu </w:t>
      </w:r>
      <w:r w:rsidR="00AC59D8">
        <w:t xml:space="preserve">jednodušší </w:t>
      </w:r>
      <w:r>
        <w:t xml:space="preserve">úpravy textů, výměny obrázků atd. na co naše základní HTML schopnosti stačí. Proto by bylo dobré, </w:t>
      </w:r>
      <w:r w:rsidRPr="00683A43">
        <w:rPr>
          <w:b/>
        </w:rPr>
        <w:t xml:space="preserve">aby </w:t>
      </w:r>
      <w:r w:rsidR="00C97A7D" w:rsidRPr="00683A43">
        <w:rPr>
          <w:b/>
        </w:rPr>
        <w:t>kód stránek</w:t>
      </w:r>
      <w:r w:rsidRPr="00683A43">
        <w:rPr>
          <w:b/>
        </w:rPr>
        <w:t xml:space="preserve"> byl přehledn</w:t>
      </w:r>
      <w:r w:rsidR="00C97A7D" w:rsidRPr="00683A43">
        <w:rPr>
          <w:b/>
        </w:rPr>
        <w:t>ý</w:t>
      </w:r>
      <w:r w:rsidRPr="00683A43">
        <w:rPr>
          <w:b/>
        </w:rPr>
        <w:t xml:space="preserve"> a jednotlivé prvky smysluplně dohledatelné</w:t>
      </w:r>
      <w:r>
        <w:t>.</w:t>
      </w:r>
      <w:r w:rsidR="00F230A9">
        <w:t xml:space="preserve"> Nyní je web psán v </w:t>
      </w:r>
      <w:proofErr w:type="spellStart"/>
      <w:r w:rsidR="00F230A9">
        <w:t>Nette</w:t>
      </w:r>
      <w:proofErr w:type="spellEnd"/>
      <w:r w:rsidR="00F230A9">
        <w:t xml:space="preserve"> a každá část stránky se často edituje v jiném souboru, což je dost chaotické.</w:t>
      </w:r>
    </w:p>
    <w:p w:rsidR="00DE6C0A" w:rsidRDefault="00DE6C0A" w:rsidP="00347000">
      <w:pPr>
        <w:pStyle w:val="Odstavecseseznamem"/>
        <w:numPr>
          <w:ilvl w:val="1"/>
          <w:numId w:val="1"/>
        </w:numPr>
        <w:spacing w:before="160" w:line="240" w:lineRule="auto"/>
        <w:contextualSpacing w:val="0"/>
      </w:pPr>
      <w:r>
        <w:t xml:space="preserve">Už od začátku by nebylo na škodu </w:t>
      </w:r>
      <w:r w:rsidRPr="00683A43">
        <w:rPr>
          <w:b/>
        </w:rPr>
        <w:t xml:space="preserve">počítat s tím, že by celý web mohl být </w:t>
      </w:r>
      <w:r w:rsidR="00683A43" w:rsidRPr="00683A43">
        <w:rPr>
          <w:b/>
        </w:rPr>
        <w:t xml:space="preserve">časem </w:t>
      </w:r>
      <w:r w:rsidRPr="00683A43">
        <w:rPr>
          <w:b/>
        </w:rPr>
        <w:t>vícejazyčný</w:t>
      </w:r>
      <w:r w:rsidR="008F6590">
        <w:t xml:space="preserve"> (zřejmě EN, SK)</w:t>
      </w:r>
      <w:r>
        <w:t>.</w:t>
      </w:r>
      <w:r w:rsidR="008F6590">
        <w:t xml:space="preserve"> Proto koncipovat web tak, </w:t>
      </w:r>
      <w:r w:rsidR="008F6590" w:rsidRPr="00683A43">
        <w:rPr>
          <w:b/>
        </w:rPr>
        <w:t>aby případná lokalizace byla</w:t>
      </w:r>
      <w:r w:rsidR="00683A43">
        <w:rPr>
          <w:b/>
        </w:rPr>
        <w:t xml:space="preserve"> vůbec</w:t>
      </w:r>
      <w:r w:rsidR="008F6590" w:rsidRPr="00683A43">
        <w:rPr>
          <w:b/>
        </w:rPr>
        <w:t xml:space="preserve"> možná a co</w:t>
      </w:r>
      <w:r w:rsidR="003B2E04">
        <w:rPr>
          <w:b/>
        </w:rPr>
        <w:t xml:space="preserve"> možná</w:t>
      </w:r>
      <w:r w:rsidR="008F6590" w:rsidRPr="00683A43">
        <w:rPr>
          <w:b/>
        </w:rPr>
        <w:t xml:space="preserve"> nejjednodušší</w:t>
      </w:r>
      <w:r w:rsidR="008F6590">
        <w:t>.</w:t>
      </w:r>
    </w:p>
    <w:p w:rsidR="008F6590" w:rsidRDefault="008F6590" w:rsidP="00347000">
      <w:pPr>
        <w:pStyle w:val="Odstavecseseznamem"/>
        <w:numPr>
          <w:ilvl w:val="1"/>
          <w:numId w:val="1"/>
        </w:numPr>
        <w:spacing w:before="160" w:line="240" w:lineRule="auto"/>
        <w:contextualSpacing w:val="0"/>
      </w:pPr>
      <w:r>
        <w:t xml:space="preserve">V současné podobě webu lze sledovat a analyzovat zákazníky jen velmi omezeně. Rádi bychom tedy chtěli web koncipovat tak, </w:t>
      </w:r>
      <w:r w:rsidRPr="00683A43">
        <w:rPr>
          <w:b/>
        </w:rPr>
        <w:t>aby bylo možné co nejlépe analyzovat chování návštěvníků</w:t>
      </w:r>
      <w:r w:rsidR="00C97A7D" w:rsidRPr="00683A43">
        <w:rPr>
          <w:b/>
        </w:rPr>
        <w:t xml:space="preserve"> a konverze</w:t>
      </w:r>
      <w:r w:rsidRPr="00683A43">
        <w:rPr>
          <w:b/>
        </w:rPr>
        <w:t xml:space="preserve"> standardními mechanismy</w:t>
      </w:r>
      <w:r>
        <w:t xml:space="preserve"> (FB, Google, </w:t>
      </w:r>
      <w:proofErr w:type="spellStart"/>
      <w:r w:rsidR="00E03B02">
        <w:t>Sklik</w:t>
      </w:r>
      <w:proofErr w:type="spellEnd"/>
      <w:r>
        <w:t xml:space="preserve">, </w:t>
      </w:r>
      <w:proofErr w:type="spellStart"/>
      <w:r>
        <w:t>Clicky</w:t>
      </w:r>
      <w:proofErr w:type="spellEnd"/>
      <w:r>
        <w:t xml:space="preserve">, </w:t>
      </w:r>
      <w:proofErr w:type="spellStart"/>
      <w:r>
        <w:t>HotJar</w:t>
      </w:r>
      <w:proofErr w:type="spellEnd"/>
      <w:r>
        <w:t xml:space="preserve"> atd.)</w:t>
      </w:r>
    </w:p>
    <w:p w:rsidR="008F6590" w:rsidRDefault="008F6590" w:rsidP="00347000">
      <w:pPr>
        <w:pStyle w:val="Odstavecseseznamem"/>
        <w:numPr>
          <w:ilvl w:val="1"/>
          <w:numId w:val="1"/>
        </w:numPr>
        <w:spacing w:before="160" w:line="240" w:lineRule="auto"/>
        <w:contextualSpacing w:val="0"/>
      </w:pPr>
      <w:r>
        <w:t xml:space="preserve">Naši zákazníci spadají do cílové skupiny asi 40+. Proto bychom sice chtěli moderní responzivní a efektivní web, chceme však </w:t>
      </w:r>
      <w:r w:rsidRPr="00683A43">
        <w:rPr>
          <w:b/>
        </w:rPr>
        <w:t xml:space="preserve">zachovat </w:t>
      </w:r>
      <w:r w:rsidR="00A53306">
        <w:rPr>
          <w:b/>
        </w:rPr>
        <w:t xml:space="preserve">více méně </w:t>
      </w:r>
      <w:r w:rsidRPr="00683A43">
        <w:rPr>
          <w:b/>
        </w:rPr>
        <w:t>standardní prvky a strukturu webu</w:t>
      </w:r>
      <w:r>
        <w:t xml:space="preserve">, aby se v něm </w:t>
      </w:r>
      <w:r w:rsidR="00683A43">
        <w:t xml:space="preserve">starší </w:t>
      </w:r>
      <w:r>
        <w:t xml:space="preserve">návštěvníci </w:t>
      </w:r>
      <w:r w:rsidR="00AC59D8">
        <w:t xml:space="preserve">příliš </w:t>
      </w:r>
      <w:r>
        <w:t>neztráceli.</w:t>
      </w:r>
    </w:p>
    <w:p w:rsidR="00474AC5" w:rsidRDefault="00474AC5" w:rsidP="00347000">
      <w:pPr>
        <w:pStyle w:val="Odstavecseseznamem"/>
        <w:numPr>
          <w:ilvl w:val="1"/>
          <w:numId w:val="1"/>
        </w:numPr>
        <w:spacing w:before="160" w:line="240" w:lineRule="auto"/>
        <w:contextualSpacing w:val="0"/>
      </w:pPr>
      <w:r>
        <w:t xml:space="preserve">Vždy počítat s tím, že všechny prvky </w:t>
      </w:r>
      <w:r w:rsidRPr="00683A43">
        <w:rPr>
          <w:b/>
        </w:rPr>
        <w:t xml:space="preserve">musí fungovat správně jak na desktopech, tak i na dotykových </w:t>
      </w:r>
      <w:r w:rsidR="003B2E04">
        <w:rPr>
          <w:b/>
        </w:rPr>
        <w:t xml:space="preserve">a mobilních </w:t>
      </w:r>
      <w:r w:rsidRPr="00683A43">
        <w:rPr>
          <w:b/>
        </w:rPr>
        <w:t>zařízeních</w:t>
      </w:r>
      <w:r>
        <w:t>.</w:t>
      </w:r>
    </w:p>
    <w:p w:rsidR="00E50F01" w:rsidRPr="009E7F93" w:rsidRDefault="00E50F01" w:rsidP="00E50F01">
      <w:pPr>
        <w:pStyle w:val="Odstavecseseznamem"/>
        <w:numPr>
          <w:ilvl w:val="1"/>
          <w:numId w:val="1"/>
        </w:numPr>
        <w:spacing w:before="160" w:line="240" w:lineRule="auto"/>
        <w:contextualSpacing w:val="0"/>
        <w:rPr>
          <w:b/>
          <w:u w:val="single"/>
        </w:rPr>
      </w:pPr>
      <w:r w:rsidRPr="009E7F93">
        <w:rPr>
          <w:b/>
          <w:u w:val="single"/>
        </w:rPr>
        <w:t>Podoba stránek</w:t>
      </w:r>
    </w:p>
    <w:p w:rsidR="00370A70" w:rsidRDefault="00E50F01" w:rsidP="00DB5007">
      <w:pPr>
        <w:pStyle w:val="Odstavecseseznamem"/>
        <w:numPr>
          <w:ilvl w:val="2"/>
          <w:numId w:val="1"/>
        </w:numPr>
        <w:spacing w:before="160" w:line="240" w:lineRule="auto"/>
        <w:contextualSpacing w:val="0"/>
      </w:pPr>
      <w:r>
        <w:t xml:space="preserve">Rádi bychom </w:t>
      </w:r>
      <w:r w:rsidRPr="004B5AB0">
        <w:rPr>
          <w:b/>
        </w:rPr>
        <w:t>měli moderní vkusné responzivní stránky, jejichž podoba a funkčnost bude vyhovovat po co nejdelší možnou dobu</w:t>
      </w:r>
      <w:r>
        <w:t>. Jednoduchý čistý design pro snadnou orientaci. Vůbec není nutné vytvářet podobu stránek od základu, kvalitních šablon je</w:t>
      </w:r>
      <w:r w:rsidR="00A53306">
        <w:t xml:space="preserve"> určitě</w:t>
      </w:r>
      <w:r>
        <w:t xml:space="preserve"> dostatek.</w:t>
      </w:r>
      <w:r>
        <w:br/>
        <w:t>Co se týče bar</w:t>
      </w:r>
      <w:r w:rsidR="00370A70">
        <w:t>ev, tak obecně bychom chtěli poz</w:t>
      </w:r>
      <w:r>
        <w:t xml:space="preserve">adí v neutrálních barvách (šedá, bílá, tmavá), podobně jako nyní. Co však vyžadujeme je to, aby některé sekce (audio, video a objednávka) byly laděny do specifických barev pro jednoduší odlišení hlavních </w:t>
      </w:r>
      <w:r w:rsidR="00A53306">
        <w:t xml:space="preserve">typů </w:t>
      </w:r>
      <w:r>
        <w:t>služeb.</w:t>
      </w:r>
      <w:r>
        <w:br/>
      </w:r>
      <w:r w:rsidR="00370A70">
        <w:t>Co se týče podoby něco ve smyslu tohoto, alespoň pro inspiraci</w:t>
      </w:r>
      <w:r w:rsidR="00370A70">
        <w:br/>
      </w:r>
      <w:hyperlink r:id="rId5" w:history="1">
        <w:r w:rsidR="00370A70" w:rsidRPr="00CE4DBD">
          <w:rPr>
            <w:rStyle w:val="Hypertextovodkaz"/>
          </w:rPr>
          <w:t>http://preview.themeforest.net/item/aura-responsive-multipurpose-templat</w:t>
        </w:r>
        <w:r w:rsidR="00370A70" w:rsidRPr="00CE4DBD">
          <w:rPr>
            <w:rStyle w:val="Hypertextovodkaz"/>
          </w:rPr>
          <w:t>e</w:t>
        </w:r>
        <w:r w:rsidR="00370A70" w:rsidRPr="00CE4DBD">
          <w:rPr>
            <w:rStyle w:val="Hypertextovodkaz"/>
          </w:rPr>
          <w:t>-v187/full_screen_preview/7786132</w:t>
        </w:r>
      </w:hyperlink>
      <w:r w:rsidR="00370A70">
        <w:br/>
      </w:r>
      <w:hyperlink r:id="rId6" w:history="1">
        <w:r w:rsidR="00370A70" w:rsidRPr="00CE4DBD">
          <w:rPr>
            <w:rStyle w:val="Hypertextovodkaz"/>
          </w:rPr>
          <w:t>http://preview.themeforest.net/item/ca</w:t>
        </w:r>
        <w:r w:rsidR="00370A70" w:rsidRPr="00CE4DBD">
          <w:rPr>
            <w:rStyle w:val="Hypertextovodkaz"/>
          </w:rPr>
          <w:t>n</w:t>
        </w:r>
        <w:r w:rsidR="00370A70" w:rsidRPr="00CE4DBD">
          <w:rPr>
            <w:rStyle w:val="Hypertextovodkaz"/>
          </w:rPr>
          <w:t>vas-the-multipurpose-html5-template/full_screen_preview/9228123</w:t>
        </w:r>
      </w:hyperlink>
      <w:r w:rsidR="00370A70">
        <w:br/>
      </w:r>
      <w:hyperlink r:id="rId7" w:history="1">
        <w:r w:rsidR="00370A70" w:rsidRPr="00CE4DBD">
          <w:rPr>
            <w:rStyle w:val="Hypertextovodkaz"/>
          </w:rPr>
          <w:t>http://preview.themeforest.net/item/jango-</w:t>
        </w:r>
        <w:r w:rsidR="00370A70" w:rsidRPr="00CE4DBD">
          <w:rPr>
            <w:rStyle w:val="Hypertextovodkaz"/>
          </w:rPr>
          <w:t>h</w:t>
        </w:r>
        <w:r w:rsidR="00370A70" w:rsidRPr="00CE4DBD">
          <w:rPr>
            <w:rStyle w:val="Hypertextovodkaz"/>
          </w:rPr>
          <w:t>ighly-flexible-component-based-html5-template/full_screen_preview/11987314</w:t>
        </w:r>
      </w:hyperlink>
    </w:p>
    <w:p w:rsidR="00370A70" w:rsidRDefault="00370A70" w:rsidP="00DB5007">
      <w:pPr>
        <w:pStyle w:val="Odstavecseseznamem"/>
        <w:numPr>
          <w:ilvl w:val="2"/>
          <w:numId w:val="1"/>
        </w:numPr>
        <w:spacing w:before="160" w:line="240" w:lineRule="auto"/>
        <w:contextualSpacing w:val="0"/>
      </w:pPr>
      <w:r>
        <w:t>Na stránkách patrně nebudou žádné unikátní grafické nebo funkční prvky, všechny ikony, tlačítka a</w:t>
      </w:r>
      <w:r w:rsidR="00A53306">
        <w:t xml:space="preserve"> grafické</w:t>
      </w:r>
      <w:r>
        <w:t xml:space="preserve"> obrazce půjde určitě čerpat ze šablony </w:t>
      </w:r>
      <w:r w:rsidR="00A536D8">
        <w:t xml:space="preserve">nebo </w:t>
      </w:r>
      <w:r>
        <w:t>případně z dostupných zdrojů. Nechceme nic, co by už nebylo vymyšleno.</w:t>
      </w:r>
    </w:p>
    <w:p w:rsidR="0051410B" w:rsidRDefault="0051410B" w:rsidP="00347000">
      <w:pPr>
        <w:spacing w:before="160" w:line="240" w:lineRule="auto"/>
      </w:pPr>
    </w:p>
    <w:p w:rsidR="00E407F3" w:rsidRPr="00E407F3" w:rsidRDefault="00E407F3" w:rsidP="00347000">
      <w:pPr>
        <w:pStyle w:val="Odstavecseseznamem"/>
        <w:numPr>
          <w:ilvl w:val="0"/>
          <w:numId w:val="1"/>
        </w:numPr>
        <w:spacing w:before="160" w:line="240" w:lineRule="auto"/>
        <w:contextualSpacing w:val="0"/>
      </w:pPr>
      <w:r>
        <w:rPr>
          <w:b/>
          <w:u w:val="single"/>
        </w:rPr>
        <w:t>Stálé prvky stránky</w:t>
      </w:r>
    </w:p>
    <w:p w:rsidR="0051410B" w:rsidRDefault="0051410B" w:rsidP="00E407F3">
      <w:pPr>
        <w:pStyle w:val="Odstavecseseznamem"/>
        <w:numPr>
          <w:ilvl w:val="1"/>
          <w:numId w:val="1"/>
        </w:numPr>
        <w:spacing w:before="160" w:line="240" w:lineRule="auto"/>
        <w:contextualSpacing w:val="0"/>
      </w:pPr>
      <w:r w:rsidRPr="00D71B2E">
        <w:rPr>
          <w:b/>
          <w:u w:val="single"/>
        </w:rPr>
        <w:t>Záhlaví</w:t>
      </w:r>
      <w:r w:rsidR="005D5B36" w:rsidRPr="00D71B2E">
        <w:rPr>
          <w:b/>
          <w:u w:val="single"/>
        </w:rPr>
        <w:t xml:space="preserve"> –</w:t>
      </w:r>
      <w:r w:rsidR="005D5B36">
        <w:t xml:space="preserve"> struktura </w:t>
      </w:r>
      <w:r>
        <w:t>stránek</w:t>
      </w:r>
      <w:r w:rsidR="005D5B36">
        <w:t xml:space="preserve"> </w:t>
      </w:r>
      <w:r w:rsidR="00EB6BE9">
        <w:t xml:space="preserve">bude částečně podobná </w:t>
      </w:r>
      <w:r>
        <w:t>té současné.</w:t>
      </w:r>
    </w:p>
    <w:p w:rsidR="00347000" w:rsidRDefault="0051410B" w:rsidP="00E407F3">
      <w:pPr>
        <w:pStyle w:val="Odstavecseseznamem"/>
        <w:numPr>
          <w:ilvl w:val="2"/>
          <w:numId w:val="1"/>
        </w:numPr>
        <w:spacing w:before="160" w:line="240" w:lineRule="auto"/>
        <w:contextualSpacing w:val="0"/>
      </w:pPr>
      <w:r w:rsidRPr="00D71B2E">
        <w:rPr>
          <w:b/>
        </w:rPr>
        <w:t xml:space="preserve">Pruh se základními </w:t>
      </w:r>
      <w:proofErr w:type="gramStart"/>
      <w:r w:rsidRPr="00D71B2E">
        <w:rPr>
          <w:b/>
        </w:rPr>
        <w:t>kontakty</w:t>
      </w:r>
      <w:r>
        <w:t xml:space="preserve"> - </w:t>
      </w:r>
      <w:r w:rsidR="00C97A7D">
        <w:t>ú</w:t>
      </w:r>
      <w:r w:rsidR="007638AB">
        <w:t>plně</w:t>
      </w:r>
      <w:proofErr w:type="gramEnd"/>
      <w:r w:rsidR="007638AB">
        <w:t xml:space="preserve"> nahoře bude užší pruh se základními kontakty (mobil</w:t>
      </w:r>
      <w:r w:rsidR="004B2F92">
        <w:t xml:space="preserve"> CZ+SK</w:t>
      </w:r>
      <w:r w:rsidR="007638AB">
        <w:t xml:space="preserve">, email) a </w:t>
      </w:r>
      <w:r w:rsidR="0012322B">
        <w:t>případně ikonky na</w:t>
      </w:r>
      <w:r w:rsidR="00EB6BE9">
        <w:t xml:space="preserve"> FB. Tento pru</w:t>
      </w:r>
      <w:r w:rsidR="00C47E75">
        <w:t xml:space="preserve">h by měl </w:t>
      </w:r>
      <w:r w:rsidR="00C47E75" w:rsidRPr="00D71B2E">
        <w:rPr>
          <w:b/>
        </w:rPr>
        <w:t xml:space="preserve">při </w:t>
      </w:r>
      <w:proofErr w:type="spellStart"/>
      <w:r w:rsidR="00C47E75" w:rsidRPr="00D71B2E">
        <w:rPr>
          <w:b/>
        </w:rPr>
        <w:t>scrollování</w:t>
      </w:r>
      <w:proofErr w:type="spellEnd"/>
      <w:r w:rsidR="00C47E75" w:rsidRPr="00D71B2E">
        <w:rPr>
          <w:b/>
        </w:rPr>
        <w:t xml:space="preserve"> zmizet</w:t>
      </w:r>
      <w:r w:rsidR="00C47E75">
        <w:t xml:space="preserve"> a být viditelný pouze, pokud je </w:t>
      </w:r>
      <w:proofErr w:type="spellStart"/>
      <w:r w:rsidR="00F230A9">
        <w:t>vy</w:t>
      </w:r>
      <w:r w:rsidR="00C47E75">
        <w:t>scrollováno</w:t>
      </w:r>
      <w:proofErr w:type="spellEnd"/>
      <w:r w:rsidR="00C47E75">
        <w:t xml:space="preserve"> nahoru.</w:t>
      </w:r>
    </w:p>
    <w:p w:rsidR="00506688" w:rsidRDefault="00506688" w:rsidP="00E407F3">
      <w:pPr>
        <w:pStyle w:val="Odstavecseseznamem"/>
        <w:numPr>
          <w:ilvl w:val="3"/>
          <w:numId w:val="1"/>
        </w:numPr>
        <w:spacing w:before="160" w:line="240" w:lineRule="auto"/>
        <w:contextualSpacing w:val="0"/>
      </w:pPr>
      <w:r>
        <w:t>Také by zde mohla být funkce</w:t>
      </w:r>
      <w:r w:rsidR="003C7D07">
        <w:t xml:space="preserve"> tlačítka</w:t>
      </w:r>
      <w:r>
        <w:t xml:space="preserve"> </w:t>
      </w:r>
      <w:proofErr w:type="spellStart"/>
      <w:r w:rsidRPr="00D71B2E">
        <w:rPr>
          <w:b/>
        </w:rPr>
        <w:t>callback</w:t>
      </w:r>
      <w:proofErr w:type="spellEnd"/>
      <w:r>
        <w:t xml:space="preserve"> – návštěvník zadá svůj telefon, na který bychom se mu později</w:t>
      </w:r>
      <w:r w:rsidR="003C7D07">
        <w:t xml:space="preserve"> zdarma</w:t>
      </w:r>
      <w:r>
        <w:t xml:space="preserve"> ozvali.</w:t>
      </w:r>
      <w:r w:rsidR="00F230A9">
        <w:t xml:space="preserve"> Po vyplnění by nám dorazila zpráva s</w:t>
      </w:r>
      <w:r w:rsidR="004B2F92">
        <w:t xml:space="preserve"> telefonním </w:t>
      </w:r>
      <w:r w:rsidR="00F230A9">
        <w:t>číslem.</w:t>
      </w:r>
    </w:p>
    <w:p w:rsidR="00406975" w:rsidRDefault="00406975" w:rsidP="00E407F3">
      <w:pPr>
        <w:pStyle w:val="Odstavecseseznamem"/>
        <w:numPr>
          <w:ilvl w:val="2"/>
          <w:numId w:val="1"/>
        </w:numPr>
        <w:spacing w:before="160" w:line="240" w:lineRule="auto"/>
        <w:contextualSpacing w:val="0"/>
      </w:pPr>
      <w:proofErr w:type="gramStart"/>
      <w:r w:rsidRPr="00D71B2E">
        <w:rPr>
          <w:b/>
        </w:rPr>
        <w:t>Menu</w:t>
      </w:r>
      <w:r w:rsidR="0051410B">
        <w:t xml:space="preserve"> - Pod</w:t>
      </w:r>
      <w:proofErr w:type="gramEnd"/>
      <w:r w:rsidR="0051410B">
        <w:t xml:space="preserve"> pruhem bude menu nabídka. Na její levé straně bude logo Převodkazet.cz, s odstupem dále pak budou tlačítka s daném pořadí. </w:t>
      </w:r>
      <w:r w:rsidR="003C7D07">
        <w:br/>
      </w:r>
      <w:r w:rsidR="0051410B">
        <w:t xml:space="preserve">Některá budou mít svoji </w:t>
      </w:r>
      <w:r w:rsidR="00370A70">
        <w:t xml:space="preserve">stálou </w:t>
      </w:r>
      <w:r w:rsidR="0051410B">
        <w:t>specifickou barvu</w:t>
      </w:r>
      <w:r w:rsidR="00506688">
        <w:t xml:space="preserve"> pozadí</w:t>
      </w:r>
      <w:r w:rsidR="0051410B">
        <w:t xml:space="preserve">. </w:t>
      </w:r>
      <w:r w:rsidR="003C7D07">
        <w:br/>
      </w:r>
      <w:r w:rsidR="0051410B" w:rsidRPr="006D1615">
        <w:rPr>
          <w:u w:val="single"/>
        </w:rPr>
        <w:t>Menu nabídka by měla zůstat připnuta nahoře</w:t>
      </w:r>
      <w:r w:rsidR="0051410B">
        <w:t xml:space="preserve"> v menší podobě i při </w:t>
      </w:r>
      <w:proofErr w:type="spellStart"/>
      <w:r w:rsidR="0051410B">
        <w:t>scrollování</w:t>
      </w:r>
      <w:proofErr w:type="spellEnd"/>
      <w:r w:rsidR="0051410B">
        <w:t xml:space="preserve"> dolů.</w:t>
      </w:r>
      <w:r w:rsidR="00506688">
        <w:br/>
      </w:r>
      <w:r w:rsidR="00506688">
        <w:lastRenderedPageBreak/>
        <w:t>Každé tlačítko by také mohlo</w:t>
      </w:r>
      <w:r w:rsidR="00410E94">
        <w:t xml:space="preserve"> mí</w:t>
      </w:r>
      <w:r w:rsidR="00C97A7D">
        <w:t xml:space="preserve">t svoji </w:t>
      </w:r>
      <w:r w:rsidR="00A536D8">
        <w:t xml:space="preserve">jednoduchou </w:t>
      </w:r>
      <w:r w:rsidR="00C97A7D">
        <w:t>ikonu, jako je tomu teď.</w:t>
      </w:r>
      <w:r w:rsidR="00C47E75">
        <w:br/>
        <w:t>Audio a video by ještě měl</w:t>
      </w:r>
      <w:r w:rsidR="00F230A9">
        <w:t>y</w:t>
      </w:r>
      <w:r w:rsidR="00C47E75">
        <w:t xml:space="preserve"> podnabídky s odkazy na kotvy</w:t>
      </w:r>
      <w:r w:rsidR="00F230A9">
        <w:t xml:space="preserve"> viz dále</w:t>
      </w:r>
      <w:r w:rsidR="00C47E75">
        <w:t>.</w:t>
      </w:r>
    </w:p>
    <w:p w:rsidR="00474AC5" w:rsidRDefault="00474AC5" w:rsidP="00E407F3">
      <w:pPr>
        <w:pStyle w:val="Odstavecseseznamem"/>
        <w:numPr>
          <w:ilvl w:val="3"/>
          <w:numId w:val="1"/>
        </w:numPr>
        <w:spacing w:before="160" w:line="240" w:lineRule="auto"/>
        <w:contextualSpacing w:val="0"/>
      </w:pPr>
      <w:r>
        <w:t>Hlavní strana (úvod)</w:t>
      </w:r>
    </w:p>
    <w:p w:rsidR="00474AC5" w:rsidRDefault="00474AC5" w:rsidP="00E407F3">
      <w:pPr>
        <w:pStyle w:val="Odstavecseseznamem"/>
        <w:numPr>
          <w:ilvl w:val="3"/>
          <w:numId w:val="1"/>
        </w:numPr>
        <w:spacing w:before="160" w:line="240" w:lineRule="auto"/>
        <w:contextualSpacing w:val="0"/>
      </w:pPr>
      <w:r>
        <w:t>Audio převod (modrá)</w:t>
      </w:r>
      <w:r w:rsidR="00694394">
        <w:t xml:space="preserve"> – po najetí myši se zobrazí</w:t>
      </w:r>
      <w:r w:rsidR="00704337">
        <w:t xml:space="preserve"> nabídka s</w:t>
      </w:r>
      <w:r w:rsidR="00694394">
        <w:t xml:space="preserve"> odkazy na kotvy viz. </w:t>
      </w:r>
      <w:r w:rsidR="00694394">
        <w:fldChar w:fldCharType="begin"/>
      </w:r>
      <w:r w:rsidR="00694394">
        <w:instrText xml:space="preserve"> REF _Ref477974539 \r \h </w:instrText>
      </w:r>
      <w:r w:rsidR="00694394">
        <w:fldChar w:fldCharType="separate"/>
      </w:r>
      <w:r w:rsidR="00694394">
        <w:t>4</w:t>
      </w:r>
      <w:r w:rsidR="00694394">
        <w:fldChar w:fldCharType="end"/>
      </w:r>
    </w:p>
    <w:p w:rsidR="00474AC5" w:rsidRDefault="00474AC5" w:rsidP="00E407F3">
      <w:pPr>
        <w:pStyle w:val="Odstavecseseznamem"/>
        <w:numPr>
          <w:ilvl w:val="3"/>
          <w:numId w:val="1"/>
        </w:numPr>
        <w:spacing w:before="160" w:line="240" w:lineRule="auto"/>
        <w:contextualSpacing w:val="0"/>
      </w:pPr>
      <w:r>
        <w:t>Video převod (zelená)</w:t>
      </w:r>
      <w:r w:rsidR="00694394">
        <w:t xml:space="preserve"> - po najetí myši se zobrazí </w:t>
      </w:r>
      <w:r w:rsidR="00704337">
        <w:t xml:space="preserve">nabídka s </w:t>
      </w:r>
      <w:r w:rsidR="00694394">
        <w:t xml:space="preserve">odkazy na kotvy viz. </w:t>
      </w:r>
      <w:r w:rsidR="00694394">
        <w:fldChar w:fldCharType="begin"/>
      </w:r>
      <w:r w:rsidR="00694394">
        <w:instrText xml:space="preserve"> REF _Ref477974561 \r \h </w:instrText>
      </w:r>
      <w:r w:rsidR="00694394">
        <w:fldChar w:fldCharType="separate"/>
      </w:r>
      <w:r w:rsidR="00694394">
        <w:t>5</w:t>
      </w:r>
      <w:r w:rsidR="00694394">
        <w:fldChar w:fldCharType="end"/>
      </w:r>
    </w:p>
    <w:p w:rsidR="00474AC5" w:rsidRDefault="00474AC5" w:rsidP="00E407F3">
      <w:pPr>
        <w:pStyle w:val="Odstavecseseznamem"/>
        <w:numPr>
          <w:ilvl w:val="3"/>
          <w:numId w:val="1"/>
        </w:numPr>
        <w:spacing w:before="160" w:line="240" w:lineRule="auto"/>
        <w:contextualSpacing w:val="0"/>
      </w:pPr>
      <w:r>
        <w:t>Objednat (oranžová)</w:t>
      </w:r>
    </w:p>
    <w:p w:rsidR="00474AC5" w:rsidRDefault="00474AC5" w:rsidP="00E407F3">
      <w:pPr>
        <w:pStyle w:val="Odstavecseseznamem"/>
        <w:numPr>
          <w:ilvl w:val="3"/>
          <w:numId w:val="1"/>
        </w:numPr>
        <w:spacing w:before="160" w:line="240" w:lineRule="auto"/>
        <w:contextualSpacing w:val="0"/>
      </w:pPr>
      <w:r>
        <w:t>Jak na to?</w:t>
      </w:r>
    </w:p>
    <w:p w:rsidR="00474AC5" w:rsidRDefault="00474AC5" w:rsidP="00E407F3">
      <w:pPr>
        <w:pStyle w:val="Odstavecseseznamem"/>
        <w:numPr>
          <w:ilvl w:val="3"/>
          <w:numId w:val="1"/>
        </w:numPr>
        <w:spacing w:before="160" w:line="240" w:lineRule="auto"/>
        <w:contextualSpacing w:val="0"/>
      </w:pPr>
      <w:r>
        <w:t>Časté dotazy</w:t>
      </w:r>
    </w:p>
    <w:p w:rsidR="00474AC5" w:rsidRDefault="00474AC5" w:rsidP="00E407F3">
      <w:pPr>
        <w:pStyle w:val="Odstavecseseznamem"/>
        <w:numPr>
          <w:ilvl w:val="3"/>
          <w:numId w:val="1"/>
        </w:numPr>
        <w:spacing w:before="160" w:line="240" w:lineRule="auto"/>
        <w:contextualSpacing w:val="0"/>
      </w:pPr>
      <w:r>
        <w:t>Reference</w:t>
      </w:r>
    </w:p>
    <w:p w:rsidR="00474AC5" w:rsidRDefault="00474AC5" w:rsidP="00E407F3">
      <w:pPr>
        <w:pStyle w:val="Odstavecseseznamem"/>
        <w:numPr>
          <w:ilvl w:val="3"/>
          <w:numId w:val="1"/>
        </w:numPr>
        <w:spacing w:before="160" w:line="240" w:lineRule="auto"/>
        <w:contextualSpacing w:val="0"/>
      </w:pPr>
      <w:r>
        <w:t>Kontakt, pobočky</w:t>
      </w:r>
    </w:p>
    <w:p w:rsidR="0051410B" w:rsidRDefault="00474AC5" w:rsidP="00E407F3">
      <w:pPr>
        <w:pStyle w:val="Odstavecseseznamem"/>
        <w:numPr>
          <w:ilvl w:val="3"/>
          <w:numId w:val="1"/>
        </w:numPr>
        <w:spacing w:before="160" w:line="240" w:lineRule="auto"/>
        <w:contextualSpacing w:val="0"/>
      </w:pPr>
      <w:r>
        <w:t>Stav objednávky (červená)</w:t>
      </w:r>
      <w:r w:rsidR="004B5AB0">
        <w:t xml:space="preserve"> – zarovnat napravo</w:t>
      </w:r>
    </w:p>
    <w:p w:rsidR="00E407F3" w:rsidRPr="00E407F3" w:rsidRDefault="00E407F3" w:rsidP="00E407F3">
      <w:pPr>
        <w:pStyle w:val="Odstavecseseznamem"/>
        <w:numPr>
          <w:ilvl w:val="1"/>
          <w:numId w:val="1"/>
        </w:numPr>
        <w:spacing w:before="160" w:line="240" w:lineRule="auto"/>
        <w:contextualSpacing w:val="0"/>
      </w:pPr>
      <w:r w:rsidRPr="00E407F3">
        <w:rPr>
          <w:b/>
          <w:u w:val="single"/>
        </w:rPr>
        <w:t>Zápatí</w:t>
      </w:r>
      <w:r>
        <w:rPr>
          <w:b/>
          <w:u w:val="single"/>
        </w:rPr>
        <w:t xml:space="preserve"> </w:t>
      </w:r>
      <w:r w:rsidRPr="00E407F3">
        <w:t xml:space="preserve"> - Na spodní straně</w:t>
      </w:r>
      <w:r>
        <w:t xml:space="preserve"> bude obdoba současného – logo, adresa, některé kontakty, odkazy na obchodní podmínky a případně </w:t>
      </w:r>
      <w:proofErr w:type="spellStart"/>
      <w:r>
        <w:t>facebook</w:t>
      </w:r>
      <w:proofErr w:type="spellEnd"/>
      <w:r>
        <w:t xml:space="preserve"> panel s náhledem na </w:t>
      </w:r>
      <w:proofErr w:type="spellStart"/>
      <w:r>
        <w:t>timeline</w:t>
      </w:r>
      <w:proofErr w:type="spellEnd"/>
      <w:r>
        <w:t>.</w:t>
      </w:r>
    </w:p>
    <w:p w:rsidR="00571D0E" w:rsidRDefault="00347000" w:rsidP="009B6FBD">
      <w:pPr>
        <w:pStyle w:val="Odstavecseseznamem"/>
        <w:numPr>
          <w:ilvl w:val="0"/>
          <w:numId w:val="1"/>
        </w:numPr>
        <w:spacing w:before="160" w:line="240" w:lineRule="auto"/>
        <w:contextualSpacing w:val="0"/>
        <w:rPr>
          <w:b/>
          <w:u w:val="single"/>
        </w:rPr>
      </w:pPr>
      <w:r w:rsidRPr="00D71B2E">
        <w:rPr>
          <w:b/>
          <w:u w:val="single"/>
        </w:rPr>
        <w:t>Hlavní strana</w:t>
      </w:r>
      <w:r w:rsidR="009B6FBD">
        <w:rPr>
          <w:b/>
          <w:u w:val="single"/>
        </w:rPr>
        <w:t xml:space="preserve"> – </w:t>
      </w:r>
    </w:p>
    <w:p w:rsidR="009B6FBD" w:rsidRPr="00571D0E" w:rsidRDefault="009B6FBD" w:rsidP="009D4716">
      <w:pPr>
        <w:pStyle w:val="Odstavecseseznamem"/>
        <w:numPr>
          <w:ilvl w:val="1"/>
          <w:numId w:val="1"/>
        </w:numPr>
        <w:spacing w:before="160" w:line="240" w:lineRule="auto"/>
        <w:contextualSpacing w:val="0"/>
        <w:rPr>
          <w:b/>
          <w:u w:val="single"/>
        </w:rPr>
      </w:pPr>
      <w:r>
        <w:t xml:space="preserve">kromě </w:t>
      </w:r>
      <w:r w:rsidR="00571D0E">
        <w:t xml:space="preserve">standardního seznámení se s našimi službami by </w:t>
      </w:r>
      <w:proofErr w:type="spellStart"/>
      <w:r w:rsidR="00571D0E">
        <w:t>homepage</w:t>
      </w:r>
      <w:proofErr w:type="spellEnd"/>
      <w:r w:rsidR="00571D0E">
        <w:t xml:space="preserve"> měla </w:t>
      </w:r>
      <w:r w:rsidR="00571D0E" w:rsidRPr="006D1615">
        <w:rPr>
          <w:u w:val="single"/>
        </w:rPr>
        <w:t>zdůrazňovat několik našich předností</w:t>
      </w:r>
      <w:r w:rsidR="00571D0E">
        <w:t>:</w:t>
      </w:r>
    </w:p>
    <w:p w:rsidR="00571D0E" w:rsidRPr="00571D0E" w:rsidRDefault="00571D0E" w:rsidP="009D4716">
      <w:pPr>
        <w:pStyle w:val="Odstavecseseznamem"/>
        <w:numPr>
          <w:ilvl w:val="2"/>
          <w:numId w:val="1"/>
        </w:numPr>
        <w:spacing w:before="160" w:line="240" w:lineRule="auto"/>
        <w:contextualSpacing w:val="0"/>
      </w:pPr>
      <w:r w:rsidRPr="009D4716">
        <w:rPr>
          <w:u w:val="single"/>
        </w:rPr>
        <w:t>síť poboček</w:t>
      </w:r>
      <w:r w:rsidRPr="00571D0E">
        <w:t xml:space="preserve"> – žádná jiná firma nenabízí tolik možností přepravy</w:t>
      </w:r>
      <w:r w:rsidR="00F230A9">
        <w:t xml:space="preserve"> od zákazníka a k zákazníkovi, obvykle vše jen posílají klasicky poštou a pro</w:t>
      </w:r>
      <w:r w:rsidR="003D4D20">
        <w:t xml:space="preserve"> osobní</w:t>
      </w:r>
      <w:r w:rsidR="00F230A9">
        <w:t xml:space="preserve"> předání mají pouze provozovnu</w:t>
      </w:r>
      <w:r w:rsidR="00A53306">
        <w:t>. Zákazníci totiž často neradi (zřejmě po špatných zkušenostech) využívají poštu a jiné přepravce</w:t>
      </w:r>
      <w:r w:rsidR="00F230A9">
        <w:t xml:space="preserve"> pro doručení cenných rodinných</w:t>
      </w:r>
      <w:r w:rsidR="00A53306">
        <w:t xml:space="preserve"> nahrávek, od kterých v naprosté většině nemají žádnou další kopii. Proto osobní předání na pobočce chápou jako bezpečnější.</w:t>
      </w:r>
      <w:r w:rsidR="00F230A9">
        <w:t xml:space="preserve"> Předání na pobočkách v současnosti převažuje nad odesíláním poštou.</w:t>
      </w:r>
    </w:p>
    <w:p w:rsidR="00571D0E" w:rsidRPr="00571D0E" w:rsidRDefault="00571D0E" w:rsidP="009D4716">
      <w:pPr>
        <w:pStyle w:val="Odstavecseseznamem"/>
        <w:numPr>
          <w:ilvl w:val="2"/>
          <w:numId w:val="1"/>
        </w:numPr>
        <w:spacing w:before="160" w:line="240" w:lineRule="auto"/>
        <w:contextualSpacing w:val="0"/>
      </w:pPr>
      <w:r w:rsidRPr="009D4716">
        <w:rPr>
          <w:u w:val="single"/>
        </w:rPr>
        <w:t>cena a jednoduché účtování</w:t>
      </w:r>
      <w:r w:rsidRPr="00571D0E">
        <w:t xml:space="preserve"> – profesionální kvalita za dostupnou cenu</w:t>
      </w:r>
      <w:r w:rsidR="00F230A9">
        <w:t>.</w:t>
      </w:r>
      <w:r w:rsidR="00A53306">
        <w:t xml:space="preserve"> </w:t>
      </w:r>
      <w:r>
        <w:t xml:space="preserve">ČT </w:t>
      </w:r>
      <w:r w:rsidR="00BD72E8">
        <w:t>a jiná studia za převod nosičů účtují</w:t>
      </w:r>
      <w:r>
        <w:t xml:space="preserve"> o řád vyšší ceny</w:t>
      </w:r>
      <w:r w:rsidR="00A53306">
        <w:t>.</w:t>
      </w:r>
      <w:r>
        <w:t xml:space="preserve"> </w:t>
      </w:r>
      <w:r w:rsidR="00A53306">
        <w:t>J</w:t>
      </w:r>
      <w:r>
        <w:t xml:space="preserve">ednoduchý </w:t>
      </w:r>
      <w:proofErr w:type="gramStart"/>
      <w:r>
        <w:t xml:space="preserve">ceník </w:t>
      </w:r>
      <w:r w:rsidR="00A53306">
        <w:t xml:space="preserve">- </w:t>
      </w:r>
      <w:r>
        <w:t>ostatní</w:t>
      </w:r>
      <w:proofErr w:type="gramEnd"/>
      <w:r>
        <w:t xml:space="preserve"> firmy účtují třeba i na koruny různé titulky, přechody,</w:t>
      </w:r>
      <w:r w:rsidR="00BD72E8">
        <w:t xml:space="preserve"> efekty,</w:t>
      </w:r>
      <w:r>
        <w:t xml:space="preserve"> čištění, úpravy atd. které </w:t>
      </w:r>
      <w:r w:rsidR="00BD72E8">
        <w:t xml:space="preserve">po </w:t>
      </w:r>
      <w:r w:rsidR="00F230A9">
        <w:t>našich</w:t>
      </w:r>
      <w:r w:rsidR="00BD72E8">
        <w:t xml:space="preserve"> zkušenostech většině </w:t>
      </w:r>
      <w:r>
        <w:t>zákazníkům</w:t>
      </w:r>
      <w:r w:rsidR="00BD72E8">
        <w:t xml:space="preserve"> stejně nic neříkají. My máme takové služby buďto již v ceně převodu</w:t>
      </w:r>
      <w:r w:rsidR="00F230A9">
        <w:t xml:space="preserve"> a aplikujeme je automaticky podle našeho vkusu</w:t>
      </w:r>
      <w:r w:rsidR="00BD72E8">
        <w:t xml:space="preserve"> nebo se za</w:t>
      </w:r>
      <w:r w:rsidR="00A53306">
        <w:t xml:space="preserve"> všechny platí jeden souhrnný poplatek.</w:t>
      </w:r>
    </w:p>
    <w:p w:rsidR="00571D0E" w:rsidRDefault="00571D0E" w:rsidP="009D4716">
      <w:pPr>
        <w:pStyle w:val="Odstavecseseznamem"/>
        <w:numPr>
          <w:ilvl w:val="2"/>
          <w:numId w:val="1"/>
        </w:numPr>
        <w:spacing w:before="160" w:line="240" w:lineRule="auto"/>
        <w:contextualSpacing w:val="0"/>
      </w:pPr>
      <w:r w:rsidRPr="009D4716">
        <w:rPr>
          <w:u w:val="single"/>
        </w:rPr>
        <w:t>slevová akce</w:t>
      </w:r>
      <w:r>
        <w:t xml:space="preserve"> – </w:t>
      </w:r>
      <w:r w:rsidR="00410E94">
        <w:t xml:space="preserve">dostatečné </w:t>
      </w:r>
      <w:r>
        <w:t>zdůraznění časově omezené nabídky</w:t>
      </w:r>
    </w:p>
    <w:p w:rsidR="00F230A9" w:rsidRPr="00571D0E" w:rsidRDefault="009D4716" w:rsidP="009D4716">
      <w:pPr>
        <w:pStyle w:val="Odstavecseseznamem"/>
        <w:numPr>
          <w:ilvl w:val="2"/>
          <w:numId w:val="1"/>
        </w:numPr>
        <w:spacing w:before="160" w:line="240" w:lineRule="auto"/>
        <w:contextualSpacing w:val="0"/>
      </w:pPr>
      <w:r w:rsidRPr="009D4716">
        <w:rPr>
          <w:u w:val="single"/>
        </w:rPr>
        <w:t>jednoduchost služeb</w:t>
      </w:r>
      <w:r>
        <w:t xml:space="preserve"> – na rozdíl od jiných firem neřešíme, jaký typ nosiče zákazník má a na jaký nosič chce zákazník záznam uložit. Převádíme zkrátka všechny běžně používané analogové nosiče</w:t>
      </w:r>
      <w:r w:rsidR="00027D27">
        <w:t xml:space="preserve"> za téměř totožnou cenu</w:t>
      </w:r>
      <w:r>
        <w:t xml:space="preserve"> na všechny používan</w:t>
      </w:r>
      <w:r w:rsidR="004B2F92">
        <w:t>é</w:t>
      </w:r>
      <w:r>
        <w:t xml:space="preserve"> digitální nosiče. Technické podrobnosti a složitá objednávka zákazníky jen odrazuje.</w:t>
      </w:r>
    </w:p>
    <w:p w:rsidR="00406975" w:rsidRDefault="00406975" w:rsidP="00347000">
      <w:pPr>
        <w:pStyle w:val="Odstavecseseznamem"/>
        <w:numPr>
          <w:ilvl w:val="1"/>
          <w:numId w:val="1"/>
        </w:numPr>
        <w:spacing w:before="160" w:line="240" w:lineRule="auto"/>
        <w:contextualSpacing w:val="0"/>
      </w:pPr>
      <w:proofErr w:type="spellStart"/>
      <w:r w:rsidRPr="009D4716">
        <w:rPr>
          <w:b/>
        </w:rPr>
        <w:t>Slider</w:t>
      </w:r>
      <w:proofErr w:type="spellEnd"/>
      <w:r w:rsidR="00AC59D8">
        <w:t xml:space="preserve"> – tří až čtyř </w:t>
      </w:r>
      <w:proofErr w:type="spellStart"/>
      <w:r w:rsidR="00AC59D8">
        <w:t>slidový</w:t>
      </w:r>
      <w:proofErr w:type="spellEnd"/>
      <w:r w:rsidR="00AC59D8">
        <w:t xml:space="preserve"> animovaný pás s úvodními informacemi</w:t>
      </w:r>
      <w:r w:rsidR="0069294A">
        <w:t>, které se budou postupně zobrazovat</w:t>
      </w:r>
      <w:r w:rsidR="00027D27">
        <w:t xml:space="preserve"> </w:t>
      </w:r>
      <w:proofErr w:type="gramStart"/>
      <w:r w:rsidR="00027D27">
        <w:t>s</w:t>
      </w:r>
      <w:proofErr w:type="gramEnd"/>
      <w:r w:rsidR="00027D27">
        <w:t> možnosti přepínání</w:t>
      </w:r>
      <w:r w:rsidR="0069294A">
        <w:t xml:space="preserve">. Aktuálně byla animace ve </w:t>
      </w:r>
      <w:proofErr w:type="spellStart"/>
      <w:r w:rsidR="0069294A">
        <w:t>flashi</w:t>
      </w:r>
      <w:proofErr w:type="spellEnd"/>
      <w:r w:rsidR="0069294A">
        <w:t xml:space="preserve">, většina prohlížečů už však </w:t>
      </w:r>
      <w:r w:rsidR="00027D27">
        <w:t xml:space="preserve">kvůli ukončení jeho podpory </w:t>
      </w:r>
      <w:r w:rsidR="0069294A">
        <w:t>zobrazuje pouze zástupný statický obrázek.</w:t>
      </w:r>
    </w:p>
    <w:p w:rsidR="00CC71E0" w:rsidRPr="00D71B2E" w:rsidRDefault="00CC71E0" w:rsidP="00347000">
      <w:pPr>
        <w:pStyle w:val="Odstavecseseznamem"/>
        <w:numPr>
          <w:ilvl w:val="1"/>
          <w:numId w:val="1"/>
        </w:numPr>
        <w:spacing w:before="160" w:line="240" w:lineRule="auto"/>
        <w:contextualSpacing w:val="0"/>
        <w:rPr>
          <w:b/>
        </w:rPr>
      </w:pPr>
      <w:r w:rsidRPr="00D71B2E">
        <w:rPr>
          <w:b/>
        </w:rPr>
        <w:t>Akce</w:t>
      </w:r>
    </w:p>
    <w:p w:rsidR="00474AC5" w:rsidRDefault="00474AC5" w:rsidP="00347000">
      <w:pPr>
        <w:pStyle w:val="Odstavecseseznamem"/>
        <w:numPr>
          <w:ilvl w:val="2"/>
          <w:numId w:val="1"/>
        </w:numPr>
        <w:spacing w:before="160" w:line="240" w:lineRule="auto"/>
        <w:contextualSpacing w:val="0"/>
      </w:pPr>
      <w:r>
        <w:t>„</w:t>
      </w:r>
      <w:r w:rsidR="00521997">
        <w:t>Akce každá 4.</w:t>
      </w:r>
      <w:r>
        <w:t>hodina zdarma končí za</w:t>
      </w:r>
      <w:r w:rsidR="00333B3B">
        <w:t xml:space="preserve"> X dní, X hodin X minut a X</w:t>
      </w:r>
      <w:r>
        <w:t>…</w:t>
      </w:r>
      <w:r w:rsidR="00506688">
        <w:t xml:space="preserve"> - odpoč</w:t>
      </w:r>
      <w:r w:rsidR="00333B3B">
        <w:t>et</w:t>
      </w:r>
      <w:r w:rsidR="00506688">
        <w:t xml:space="preserve"> času</w:t>
      </w:r>
      <w:r w:rsidR="00333B3B">
        <w:t>, který se obnoví vždy jednou za týden (asi v úterý o půlnoci)</w:t>
      </w:r>
      <w:r w:rsidR="0084710D">
        <w:t>.</w:t>
      </w:r>
      <w:r w:rsidR="00DA0FBE" w:rsidRPr="00DA0FBE">
        <w:t xml:space="preserve"> </w:t>
      </w:r>
      <w:r w:rsidR="00DA0FBE">
        <w:t>Zde jen příklad pro ilustraci:</w:t>
      </w:r>
      <w:r w:rsidR="00DA0FBE">
        <w:br/>
      </w:r>
      <w:r w:rsidR="00DA0FBE">
        <w:rPr>
          <w:noProof/>
        </w:rPr>
        <w:drawing>
          <wp:inline distT="0" distB="0" distL="0" distR="0" wp14:anchorId="1F64995B" wp14:editId="715C0994">
            <wp:extent cx="6248400" cy="674143"/>
            <wp:effectExtent l="0" t="0" r="0" b="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275537" cy="677071"/>
                    </a:xfrm>
                    <a:prstGeom prst="rect">
                      <a:avLst/>
                    </a:prstGeom>
                  </pic:spPr>
                </pic:pic>
              </a:graphicData>
            </a:graphic>
          </wp:inline>
        </w:drawing>
      </w:r>
    </w:p>
    <w:p w:rsidR="00DA0FBE" w:rsidRDefault="00DA0FBE" w:rsidP="00347000">
      <w:pPr>
        <w:pStyle w:val="Odstavecseseznamem"/>
        <w:numPr>
          <w:ilvl w:val="2"/>
          <w:numId w:val="1"/>
        </w:numPr>
        <w:spacing w:before="160" w:line="240" w:lineRule="auto"/>
        <w:contextualSpacing w:val="0"/>
      </w:pPr>
      <w:r>
        <w:t>Odpočet s</w:t>
      </w:r>
      <w:r w:rsidR="004B2F92">
        <w:t> </w:t>
      </w:r>
      <w:r>
        <w:t>akcí</w:t>
      </w:r>
      <w:r w:rsidR="004B2F92">
        <w:t xml:space="preserve"> nebo alespoň nějaké upozornění na ni</w:t>
      </w:r>
      <w:r>
        <w:t xml:space="preserve"> by měl</w:t>
      </w:r>
      <w:r w:rsidR="004B2F92">
        <w:t>o</w:t>
      </w:r>
      <w:r>
        <w:t xml:space="preserve"> být vidět i na ostatních stránkách třeba ve formě nějaké </w:t>
      </w:r>
      <w:r w:rsidR="00C136AC">
        <w:t xml:space="preserve">výrazné </w:t>
      </w:r>
      <w:r>
        <w:t>horní lišty, aby byla akce neustále na očích.</w:t>
      </w:r>
    </w:p>
    <w:p w:rsidR="0084710D" w:rsidRDefault="0084710D" w:rsidP="00347000">
      <w:pPr>
        <w:pStyle w:val="Odstavecseseznamem"/>
        <w:numPr>
          <w:ilvl w:val="2"/>
          <w:numId w:val="1"/>
        </w:numPr>
        <w:spacing w:before="160" w:line="240" w:lineRule="auto"/>
        <w:contextualSpacing w:val="0"/>
      </w:pPr>
      <w:r>
        <w:t>V obou případech by poblíž odpočtu mělo být tlačítko “Objednat nyní“</w:t>
      </w:r>
      <w:r w:rsidR="004B2F92">
        <w:t xml:space="preserve"> vedoucí </w:t>
      </w:r>
      <w:r w:rsidR="00027D27">
        <w:t xml:space="preserve">přímo </w:t>
      </w:r>
      <w:r w:rsidR="004B2F92">
        <w:t>na objednávku</w:t>
      </w:r>
    </w:p>
    <w:p w:rsidR="008242A8" w:rsidRPr="00D71B2E" w:rsidRDefault="008242A8" w:rsidP="00347000">
      <w:pPr>
        <w:pStyle w:val="Odstavecseseznamem"/>
        <w:numPr>
          <w:ilvl w:val="1"/>
          <w:numId w:val="1"/>
        </w:numPr>
        <w:spacing w:before="160" w:line="240" w:lineRule="auto"/>
        <w:contextualSpacing w:val="0"/>
        <w:rPr>
          <w:b/>
        </w:rPr>
      </w:pPr>
      <w:r w:rsidRPr="00D71B2E">
        <w:rPr>
          <w:b/>
        </w:rPr>
        <w:t>Proč my</w:t>
      </w:r>
      <w:r w:rsidR="00521997" w:rsidRPr="00D71B2E">
        <w:rPr>
          <w:b/>
        </w:rPr>
        <w:t>?</w:t>
      </w:r>
    </w:p>
    <w:p w:rsidR="00EB6BE9" w:rsidRDefault="00EB6BE9" w:rsidP="00347000">
      <w:pPr>
        <w:pStyle w:val="Odstavecseseznamem"/>
        <w:numPr>
          <w:ilvl w:val="2"/>
          <w:numId w:val="1"/>
        </w:numPr>
        <w:spacing w:before="160" w:line="240" w:lineRule="auto"/>
        <w:contextualSpacing w:val="0"/>
      </w:pPr>
      <w:r>
        <w:lastRenderedPageBreak/>
        <w:t>Zde bude asi 6 větších ikon</w:t>
      </w:r>
      <w:r w:rsidR="00C47E75">
        <w:t xml:space="preserve"> (asi tři sloupce a dvě řady)</w:t>
      </w:r>
      <w:r>
        <w:t xml:space="preserve"> s textem, obdoba</w:t>
      </w:r>
      <w:r w:rsidR="004B5AB0">
        <w:t xml:space="preserve"> současného</w:t>
      </w:r>
      <w:r>
        <w:t xml:space="preserve"> „</w:t>
      </w:r>
      <w:r w:rsidRPr="00EB6BE9">
        <w:t>Proč převádět u nás</w:t>
      </w:r>
      <w:r>
        <w:t>“</w:t>
      </w:r>
      <w:r w:rsidR="003C16A1" w:rsidRPr="003C16A1">
        <w:rPr>
          <w:noProof/>
        </w:rPr>
        <w:t xml:space="preserve"> </w:t>
      </w:r>
      <w:r w:rsidR="003C16A1">
        <w:rPr>
          <w:noProof/>
        </w:rPr>
        <w:t>Zde příklad:</w:t>
      </w:r>
      <w:r w:rsidR="003C16A1">
        <w:rPr>
          <w:noProof/>
        </w:rPr>
        <w:drawing>
          <wp:inline distT="0" distB="0" distL="0" distR="0" wp14:anchorId="7C90D925" wp14:editId="5BE752EE">
            <wp:extent cx="11193437" cy="3486637"/>
            <wp:effectExtent l="0" t="0" r="0" b="0"/>
            <wp:docPr id="8" name="Obrázek 8" descr="Výřez obrazov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E383648.tmp"/>
                    <pic:cNvPicPr/>
                  </pic:nvPicPr>
                  <pic:blipFill>
                    <a:blip r:embed="rId9">
                      <a:extLst>
                        <a:ext uri="{28A0092B-C50C-407E-A947-70E740481C1C}">
                          <a14:useLocalDpi xmlns:a14="http://schemas.microsoft.com/office/drawing/2010/main" val="0"/>
                        </a:ext>
                      </a:extLst>
                    </a:blip>
                    <a:stretch>
                      <a:fillRect/>
                    </a:stretch>
                  </pic:blipFill>
                  <pic:spPr>
                    <a:xfrm>
                      <a:off x="0" y="0"/>
                      <a:ext cx="11193437" cy="3486637"/>
                    </a:xfrm>
                    <a:prstGeom prst="rect">
                      <a:avLst/>
                    </a:prstGeom>
                  </pic:spPr>
                </pic:pic>
              </a:graphicData>
            </a:graphic>
          </wp:inline>
        </w:drawing>
      </w:r>
    </w:p>
    <w:p w:rsidR="003F398C" w:rsidRPr="00D71B2E" w:rsidRDefault="003F398C" w:rsidP="00347000">
      <w:pPr>
        <w:pStyle w:val="Odstavecseseznamem"/>
        <w:numPr>
          <w:ilvl w:val="1"/>
          <w:numId w:val="1"/>
        </w:numPr>
        <w:spacing w:before="160" w:line="240" w:lineRule="auto"/>
        <w:contextualSpacing w:val="0"/>
        <w:rPr>
          <w:b/>
        </w:rPr>
      </w:pPr>
      <w:r w:rsidRPr="00D71B2E">
        <w:rPr>
          <w:b/>
        </w:rPr>
        <w:t xml:space="preserve">Dvě </w:t>
      </w:r>
      <w:r w:rsidR="004B5AB0">
        <w:rPr>
          <w:b/>
        </w:rPr>
        <w:t xml:space="preserve">větší </w:t>
      </w:r>
      <w:r w:rsidRPr="00D71B2E">
        <w:rPr>
          <w:b/>
        </w:rPr>
        <w:t>dlaždice audio</w:t>
      </w:r>
      <w:r w:rsidR="004B5AB0">
        <w:rPr>
          <w:b/>
        </w:rPr>
        <w:t xml:space="preserve"> a</w:t>
      </w:r>
      <w:r w:rsidRPr="00D71B2E">
        <w:rPr>
          <w:b/>
        </w:rPr>
        <w:t xml:space="preserve"> video</w:t>
      </w:r>
    </w:p>
    <w:p w:rsidR="00065C78" w:rsidRDefault="00065C78" w:rsidP="00347000">
      <w:pPr>
        <w:pStyle w:val="Odstavecseseznamem"/>
        <w:numPr>
          <w:ilvl w:val="2"/>
          <w:numId w:val="1"/>
        </w:numPr>
        <w:spacing w:before="160" w:line="240" w:lineRule="auto"/>
        <w:contextualSpacing w:val="0"/>
      </w:pPr>
      <w:r>
        <w:t>Modrá a zelená dlaždice, obdoba jako na současné podobě</w:t>
      </w:r>
      <w:r w:rsidR="004B5AB0">
        <w:t>. Shrnutí všech typů nosičů, které převádíme.</w:t>
      </w:r>
      <w:r w:rsidR="003D4D20">
        <w:t xml:space="preserve"> Určeno spíše pro technicky znalejší návštěvníky, většina má prostě jen „nějakou kazetu“</w:t>
      </w:r>
      <w:r w:rsidR="00027D27">
        <w:t xml:space="preserve"> a neřeší konkrétní typ</w:t>
      </w:r>
      <w:r w:rsidR="003D4D20">
        <w:t>.</w:t>
      </w:r>
    </w:p>
    <w:p w:rsidR="0084710D" w:rsidRDefault="0084710D" w:rsidP="00347000">
      <w:pPr>
        <w:pStyle w:val="Odstavecseseznamem"/>
        <w:numPr>
          <w:ilvl w:val="2"/>
          <w:numId w:val="1"/>
        </w:numPr>
        <w:spacing w:before="160" w:line="240" w:lineRule="auto"/>
        <w:contextualSpacing w:val="0"/>
      </w:pPr>
      <w:r>
        <w:t>Obě dlaždice by pak odkazovaly na příslušnou stránku</w:t>
      </w:r>
    </w:p>
    <w:p w:rsidR="0084710D" w:rsidRDefault="0084710D" w:rsidP="00347000">
      <w:pPr>
        <w:pStyle w:val="Odstavecseseznamem"/>
        <w:numPr>
          <w:ilvl w:val="2"/>
          <w:numId w:val="1"/>
        </w:numPr>
        <w:spacing w:before="160" w:line="240" w:lineRule="auto"/>
        <w:contextualSpacing w:val="0"/>
      </w:pPr>
      <w:r>
        <w:t>V každé dlaždici by pak byl ještě odkaz přímo na kotvu příslušného ceníku, jako je tomu nyní.</w:t>
      </w:r>
    </w:p>
    <w:p w:rsidR="003F398C" w:rsidRPr="00D71B2E" w:rsidRDefault="00065C78" w:rsidP="00347000">
      <w:pPr>
        <w:pStyle w:val="Odstavecseseznamem"/>
        <w:numPr>
          <w:ilvl w:val="1"/>
          <w:numId w:val="1"/>
        </w:numPr>
        <w:spacing w:before="160" w:line="240" w:lineRule="auto"/>
        <w:contextualSpacing w:val="0"/>
        <w:rPr>
          <w:b/>
        </w:rPr>
      </w:pPr>
      <w:r w:rsidRPr="00D71B2E">
        <w:rPr>
          <w:b/>
        </w:rPr>
        <w:t>Počítadla</w:t>
      </w:r>
    </w:p>
    <w:p w:rsidR="00065C78" w:rsidRDefault="00065C78" w:rsidP="00347000">
      <w:pPr>
        <w:pStyle w:val="Odstavecseseznamem"/>
        <w:numPr>
          <w:ilvl w:val="2"/>
          <w:numId w:val="1"/>
        </w:numPr>
        <w:spacing w:before="160" w:line="240" w:lineRule="auto"/>
        <w:contextualSpacing w:val="0"/>
      </w:pPr>
      <w:r>
        <w:t xml:space="preserve"> </w:t>
      </w:r>
      <w:r w:rsidR="003D4D20">
        <w:t>Dynamické aktivní počítadlo, které bude zobrazovat naši odvedenou práci</w:t>
      </w:r>
      <w:r w:rsidR="003C16A1">
        <w:t xml:space="preserve"> v několika ukazatelích</w:t>
      </w:r>
      <w:r w:rsidR="003D4D20">
        <w:t xml:space="preserve">. Jednodušší počítadlo už máme na </w:t>
      </w:r>
      <w:proofErr w:type="spellStart"/>
      <w:r w:rsidR="003D4D20">
        <w:t>homepage</w:t>
      </w:r>
      <w:proofErr w:type="spellEnd"/>
      <w:r w:rsidR="003D4D20">
        <w:t xml:space="preserve"> nyní</w:t>
      </w:r>
      <w:r w:rsidR="004B2F92">
        <w:t xml:space="preserve"> pod menu</w:t>
      </w:r>
      <w:r w:rsidR="003D4D20">
        <w:t>.</w:t>
      </w:r>
      <w:r w:rsidR="003D4D20">
        <w:br/>
        <w:t xml:space="preserve"> </w:t>
      </w:r>
      <w:r>
        <w:t>Něco ve stylu tohoto</w:t>
      </w:r>
      <w:r>
        <w:br/>
      </w:r>
      <w:r>
        <w:rPr>
          <w:noProof/>
          <w:lang w:eastAsia="cs-CZ"/>
        </w:rPr>
        <w:drawing>
          <wp:inline distT="0" distB="0" distL="0" distR="0" wp14:anchorId="30B669CA" wp14:editId="426669AC">
            <wp:extent cx="3789484" cy="946536"/>
            <wp:effectExtent l="0" t="0" r="1905" b="635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821477" cy="954527"/>
                    </a:xfrm>
                    <a:prstGeom prst="rect">
                      <a:avLst/>
                    </a:prstGeom>
                  </pic:spPr>
                </pic:pic>
              </a:graphicData>
            </a:graphic>
          </wp:inline>
        </w:drawing>
      </w:r>
      <w:r>
        <w:br/>
        <w:t>bývá to často vidět na stránkách. Všechny budou aktivně připočítávat hodnoty.</w:t>
      </w:r>
    </w:p>
    <w:p w:rsidR="00065C78" w:rsidRDefault="003F398C" w:rsidP="00347000">
      <w:pPr>
        <w:pStyle w:val="Odstavecseseznamem"/>
        <w:numPr>
          <w:ilvl w:val="3"/>
          <w:numId w:val="1"/>
        </w:numPr>
        <w:spacing w:before="160" w:line="240" w:lineRule="auto"/>
        <w:contextualSpacing w:val="0"/>
      </w:pPr>
      <w:r>
        <w:t xml:space="preserve">Již jsme převedli </w:t>
      </w:r>
      <w:proofErr w:type="spellStart"/>
      <w:r>
        <w:t>xxx</w:t>
      </w:r>
      <w:proofErr w:type="spellEnd"/>
      <w:r>
        <w:t xml:space="preserve"> hodin, </w:t>
      </w:r>
      <w:proofErr w:type="spellStart"/>
      <w:r>
        <w:t>yyy</w:t>
      </w:r>
      <w:proofErr w:type="spellEnd"/>
      <w:r>
        <w:t xml:space="preserve"> minut, </w:t>
      </w:r>
      <w:proofErr w:type="spellStart"/>
      <w:r>
        <w:t>zzz</w:t>
      </w:r>
      <w:proofErr w:type="spellEnd"/>
      <w:r>
        <w:t xml:space="preserve"> sekund</w:t>
      </w:r>
      <w:r w:rsidR="00065C78">
        <w:t xml:space="preserve"> Vašich vzpomínek</w:t>
      </w:r>
      <w:r w:rsidR="00AC59D8">
        <w:t>.</w:t>
      </w:r>
      <w:r w:rsidR="004B5AB0">
        <w:t xml:space="preserve"> Čas se bude přičítat standardním způsobem, jednotlivé údaje budou</w:t>
      </w:r>
      <w:r w:rsidR="001139BE">
        <w:t xml:space="preserve"> třeba</w:t>
      </w:r>
      <w:r w:rsidR="004B5AB0">
        <w:t xml:space="preserve"> pod sebou.</w:t>
      </w:r>
      <w:r w:rsidR="00410E94">
        <w:t xml:space="preserve"> </w:t>
      </w:r>
    </w:p>
    <w:p w:rsidR="003F398C" w:rsidRDefault="003F398C" w:rsidP="00347000">
      <w:pPr>
        <w:pStyle w:val="Odstavecseseznamem"/>
        <w:numPr>
          <w:ilvl w:val="3"/>
          <w:numId w:val="1"/>
        </w:numPr>
        <w:spacing w:before="160" w:line="240" w:lineRule="auto"/>
        <w:contextualSpacing w:val="0"/>
      </w:pPr>
      <w:r>
        <w:t xml:space="preserve">Převádíme již </w:t>
      </w:r>
      <w:r w:rsidR="00EF4866">
        <w:t>XXX</w:t>
      </w:r>
      <w:r>
        <w:t xml:space="preserve"> </w:t>
      </w:r>
      <w:r w:rsidR="00EF4866">
        <w:t xml:space="preserve">let – </w:t>
      </w:r>
      <w:r w:rsidR="003C16A1">
        <w:t>aktuální h</w:t>
      </w:r>
      <w:r w:rsidR="00EF4866">
        <w:t>odnota</w:t>
      </w:r>
      <w:r w:rsidR="00EF4866" w:rsidRPr="00EF4866">
        <w:t xml:space="preserve"> určena počtem roků od 2007</w:t>
      </w:r>
      <w:r w:rsidR="004B5AB0">
        <w:t xml:space="preserve"> po současnost</w:t>
      </w:r>
    </w:p>
    <w:p w:rsidR="00EF4866" w:rsidRDefault="003F398C" w:rsidP="00347000">
      <w:pPr>
        <w:pStyle w:val="Odstavecseseznamem"/>
        <w:numPr>
          <w:ilvl w:val="3"/>
          <w:numId w:val="1"/>
        </w:numPr>
        <w:spacing w:before="160" w:line="240" w:lineRule="auto"/>
        <w:contextualSpacing w:val="0"/>
      </w:pPr>
      <w:r>
        <w:t xml:space="preserve">Máme </w:t>
      </w:r>
      <w:r w:rsidR="00EF4866">
        <w:t>XXX</w:t>
      </w:r>
      <w:r>
        <w:t xml:space="preserve"> spokojených zákazníků</w:t>
      </w:r>
      <w:r w:rsidR="00EF4866">
        <w:t xml:space="preserve"> – od zad</w:t>
      </w:r>
      <w:r w:rsidR="00AC59D8">
        <w:t>aného čísla přibude +1 každé dvě</w:t>
      </w:r>
      <w:r w:rsidR="00EF4866">
        <w:t xml:space="preserve"> hodiny</w:t>
      </w:r>
      <w:r w:rsidR="00C47E75">
        <w:t xml:space="preserve"> (případně může zobrazovat skutečné číslo podle aktuálního počtu objednávek)</w:t>
      </w:r>
    </w:p>
    <w:p w:rsidR="00EF4866" w:rsidRDefault="00EF4866" w:rsidP="00347000">
      <w:pPr>
        <w:pStyle w:val="Odstavecseseznamem"/>
        <w:numPr>
          <w:ilvl w:val="3"/>
          <w:numId w:val="1"/>
        </w:numPr>
        <w:spacing w:before="160" w:line="240" w:lineRule="auto"/>
        <w:contextualSpacing w:val="0"/>
      </w:pPr>
      <w:r>
        <w:t>Přes XXX poboček – aktuální součet všech poboček ze seznamu</w:t>
      </w:r>
      <w:r w:rsidR="00AC59D8">
        <w:t xml:space="preserve"> poboček</w:t>
      </w:r>
      <w:r w:rsidR="00C47E75">
        <w:t xml:space="preserve"> viz </w:t>
      </w:r>
      <w:r w:rsidR="00C47E75">
        <w:fldChar w:fldCharType="begin"/>
      </w:r>
      <w:r w:rsidR="00C47E75">
        <w:instrText xml:space="preserve"> REF _Ref477976859 \r \h </w:instrText>
      </w:r>
      <w:r w:rsidR="00C47E75">
        <w:fldChar w:fldCharType="separate"/>
      </w:r>
      <w:r w:rsidR="004B5AB0">
        <w:t>10</w:t>
      </w:r>
      <w:r w:rsidR="00C47E75">
        <w:fldChar w:fldCharType="end"/>
      </w:r>
    </w:p>
    <w:p w:rsidR="00EF4866" w:rsidRDefault="00406975" w:rsidP="00347000">
      <w:pPr>
        <w:pStyle w:val="Odstavecseseznamem"/>
        <w:numPr>
          <w:ilvl w:val="1"/>
          <w:numId w:val="1"/>
        </w:numPr>
        <w:spacing w:before="160" w:line="240" w:lineRule="auto"/>
        <w:contextualSpacing w:val="0"/>
      </w:pPr>
      <w:r w:rsidRPr="00D71B2E">
        <w:rPr>
          <w:b/>
        </w:rPr>
        <w:t>Aktuálně</w:t>
      </w:r>
      <w:r w:rsidR="00EF4866">
        <w:t xml:space="preserve"> – panel s několika posledními </w:t>
      </w:r>
      <w:r w:rsidR="00410E94">
        <w:t>aktualitami</w:t>
      </w:r>
      <w:r w:rsidR="00C47E75">
        <w:t xml:space="preserve"> zřejmě napravo</w:t>
      </w:r>
      <w:r w:rsidR="00EF4866">
        <w:t>, obdoba současného. Každá zpráva by se měla skládat z data, nadpisu a formátovaného textu s možností odkazů</w:t>
      </w:r>
      <w:r w:rsidR="00347000">
        <w:t xml:space="preserve"> </w:t>
      </w:r>
      <w:r w:rsidR="001139BE">
        <w:t xml:space="preserve">(např. </w:t>
      </w:r>
      <w:r w:rsidR="00347000">
        <w:t xml:space="preserve">na </w:t>
      </w:r>
      <w:proofErr w:type="spellStart"/>
      <w:r w:rsidR="00347000">
        <w:t>podstrany</w:t>
      </w:r>
      <w:proofErr w:type="spellEnd"/>
      <w:r w:rsidR="001139BE">
        <w:t>)</w:t>
      </w:r>
      <w:r w:rsidR="00EF4866">
        <w:t xml:space="preserve">. Viditelná část zprávy by měla být délkově omezená, po rozkliknutí se pak nějakým způsobem zobrazit celá. </w:t>
      </w:r>
      <w:r w:rsidR="00AC59D8">
        <w:t>Jednotlivé zprávy by měly být snadno editovatelné z jednoho místa.</w:t>
      </w:r>
    </w:p>
    <w:p w:rsidR="00406975" w:rsidRDefault="00406975" w:rsidP="003C16A1">
      <w:pPr>
        <w:pStyle w:val="Odstavecseseznamem"/>
        <w:numPr>
          <w:ilvl w:val="1"/>
          <w:numId w:val="1"/>
        </w:numPr>
        <w:spacing w:before="160" w:line="240" w:lineRule="auto"/>
        <w:contextualSpacing w:val="0"/>
      </w:pPr>
      <w:bookmarkStart w:id="1" w:name="_Ref491098979"/>
      <w:r w:rsidRPr="00D71B2E">
        <w:rPr>
          <w:b/>
        </w:rPr>
        <w:lastRenderedPageBreak/>
        <w:t>Reference</w:t>
      </w:r>
      <w:r w:rsidR="00AC59D8">
        <w:t xml:space="preserve"> – panel s několika referencemi zákazníků. Měl by být posuvný </w:t>
      </w:r>
      <w:r w:rsidR="00C47E75">
        <w:t xml:space="preserve">(třeba jako </w:t>
      </w:r>
      <w:proofErr w:type="spellStart"/>
      <w:r w:rsidR="00C47E75">
        <w:t>slider</w:t>
      </w:r>
      <w:proofErr w:type="spellEnd"/>
      <w:r w:rsidR="00C47E75">
        <w:t xml:space="preserve">) </w:t>
      </w:r>
      <w:r w:rsidR="00AC59D8">
        <w:t>nebo nějakým způsobem rozbalující se, aby zde mohlo být více recenzí</w:t>
      </w:r>
      <w:r w:rsidR="004B5AB0">
        <w:t>, které by přitom nezabíraly tolik místa.</w:t>
      </w:r>
      <w:r w:rsidR="003C16A1">
        <w:t xml:space="preserve"> Zde pro příklad:</w:t>
      </w:r>
      <w:r w:rsidR="003C16A1">
        <w:br/>
      </w:r>
      <w:r w:rsidR="003C16A1">
        <w:rPr>
          <w:noProof/>
        </w:rPr>
        <w:drawing>
          <wp:inline distT="0" distB="0" distL="0" distR="0">
            <wp:extent cx="7072613" cy="3487231"/>
            <wp:effectExtent l="0" t="0" r="0" b="0"/>
            <wp:docPr id="10" name="Obrázek 10" descr="Výřez obrazov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E389184.tmp"/>
                    <pic:cNvPicPr/>
                  </pic:nvPicPr>
                  <pic:blipFill>
                    <a:blip r:embed="rId11">
                      <a:extLst>
                        <a:ext uri="{28A0092B-C50C-407E-A947-70E740481C1C}">
                          <a14:useLocalDpi xmlns:a14="http://schemas.microsoft.com/office/drawing/2010/main" val="0"/>
                        </a:ext>
                      </a:extLst>
                    </a:blip>
                    <a:stretch>
                      <a:fillRect/>
                    </a:stretch>
                  </pic:blipFill>
                  <pic:spPr>
                    <a:xfrm>
                      <a:off x="0" y="0"/>
                      <a:ext cx="7076688" cy="3489240"/>
                    </a:xfrm>
                    <a:prstGeom prst="rect">
                      <a:avLst/>
                    </a:prstGeom>
                  </pic:spPr>
                </pic:pic>
              </a:graphicData>
            </a:graphic>
          </wp:inline>
        </w:drawing>
      </w:r>
      <w:bookmarkEnd w:id="1"/>
    </w:p>
    <w:p w:rsidR="00027D27" w:rsidRDefault="00027D27" w:rsidP="00347000">
      <w:pPr>
        <w:pStyle w:val="Odstavecseseznamem"/>
        <w:numPr>
          <w:ilvl w:val="1"/>
          <w:numId w:val="1"/>
        </w:numPr>
        <w:spacing w:before="160" w:line="240" w:lineRule="auto"/>
        <w:contextualSpacing w:val="0"/>
      </w:pPr>
      <w:r>
        <w:rPr>
          <w:b/>
        </w:rPr>
        <w:t xml:space="preserve">Časté dotazy </w:t>
      </w:r>
      <w:r>
        <w:t>– zkrácený panel s několika základními dotazy a odpověďmi, pod nimi bude odkaz „Další časté dotazy</w:t>
      </w:r>
      <w:r w:rsidR="003C16A1">
        <w:t>…</w:t>
      </w:r>
      <w:r>
        <w:t>“ vedoucí na příslušnou stránku.</w:t>
      </w:r>
    </w:p>
    <w:p w:rsidR="003D4D20" w:rsidRDefault="00521997" w:rsidP="003D4D20">
      <w:pPr>
        <w:pStyle w:val="Odstavecseseznamem"/>
        <w:numPr>
          <w:ilvl w:val="1"/>
          <w:numId w:val="1"/>
        </w:numPr>
        <w:spacing w:before="160" w:line="240" w:lineRule="auto"/>
        <w:contextualSpacing w:val="0"/>
      </w:pPr>
      <w:r w:rsidRPr="00D71B2E">
        <w:rPr>
          <w:b/>
        </w:rPr>
        <w:t>Dárkové poukazy</w:t>
      </w:r>
      <w:r w:rsidR="00AC59D8">
        <w:t xml:space="preserve"> – asi nějaký pop</w:t>
      </w:r>
      <w:r w:rsidR="004B5AB0">
        <w:t>-</w:t>
      </w:r>
      <w:r w:rsidR="00AC59D8">
        <w:t xml:space="preserve">up </w:t>
      </w:r>
      <w:r w:rsidR="003C16A1">
        <w:t xml:space="preserve">nebo rozbalovací panel </w:t>
      </w:r>
      <w:r w:rsidR="00AC59D8">
        <w:t>s možností zakoupení poukazů, obdoba současné podoby</w:t>
      </w:r>
      <w:r w:rsidR="004B2F92">
        <w:t>. Zájemce o dárkový poukaz zadá hodnotu, způsob doručení poukazu a email. My ho pak budeme kontaktovat s dalšími pokyny.</w:t>
      </w:r>
    </w:p>
    <w:p w:rsidR="00696E83" w:rsidRDefault="00AC59D8" w:rsidP="003D4D20">
      <w:pPr>
        <w:pStyle w:val="Odstavecseseznamem"/>
        <w:numPr>
          <w:ilvl w:val="1"/>
          <w:numId w:val="1"/>
        </w:numPr>
        <w:spacing w:before="160" w:line="240" w:lineRule="auto"/>
        <w:contextualSpacing w:val="0"/>
      </w:pPr>
      <w:r w:rsidRPr="003D4D20">
        <w:rPr>
          <w:b/>
        </w:rPr>
        <w:t xml:space="preserve">Napište </w:t>
      </w:r>
      <w:proofErr w:type="gramStart"/>
      <w:r w:rsidRPr="003D4D20">
        <w:rPr>
          <w:b/>
        </w:rPr>
        <w:t>nám</w:t>
      </w:r>
      <w:r w:rsidR="0051410B">
        <w:t xml:space="preserve"> - k</w:t>
      </w:r>
      <w:r w:rsidR="00696E83">
        <w:t>lasický</w:t>
      </w:r>
      <w:proofErr w:type="gramEnd"/>
      <w:r w:rsidR="00696E83">
        <w:t xml:space="preserve"> panel pro kontaktování</w:t>
      </w:r>
      <w:r w:rsidR="0051410B">
        <w:t>. Jméno a příjmení, email (povinně), telefon, zpráva (povinně)</w:t>
      </w:r>
      <w:r w:rsidR="004B2F92">
        <w:t>.</w:t>
      </w:r>
    </w:p>
    <w:p w:rsidR="007D6765" w:rsidRDefault="007D6765" w:rsidP="00347000">
      <w:pPr>
        <w:pStyle w:val="Odstavecseseznamem"/>
        <w:numPr>
          <w:ilvl w:val="0"/>
          <w:numId w:val="1"/>
        </w:numPr>
        <w:spacing w:before="160" w:line="240" w:lineRule="auto"/>
        <w:contextualSpacing w:val="0"/>
      </w:pPr>
      <w:bookmarkStart w:id="2" w:name="_Ref477974539"/>
      <w:r w:rsidRPr="00D71B2E">
        <w:rPr>
          <w:b/>
          <w:u w:val="single"/>
        </w:rPr>
        <w:t>Audio</w:t>
      </w:r>
      <w:r w:rsidR="004C5805">
        <w:t xml:space="preserve"> </w:t>
      </w:r>
      <w:r w:rsidR="00694394">
        <w:t>–</w:t>
      </w:r>
      <w:r w:rsidR="004C5805">
        <w:t xml:space="preserve"> </w:t>
      </w:r>
      <w:r w:rsidR="00694394">
        <w:t>sekce, která se věnuje převodu audio nosičů</w:t>
      </w:r>
      <w:r w:rsidR="006A6640">
        <w:t xml:space="preserve"> (MC kazet,</w:t>
      </w:r>
      <w:r w:rsidR="004B2F92">
        <w:t xml:space="preserve"> </w:t>
      </w:r>
      <w:proofErr w:type="spellStart"/>
      <w:r w:rsidR="004B2F92">
        <w:t>magn</w:t>
      </w:r>
      <w:proofErr w:type="spellEnd"/>
      <w:r w:rsidR="004B2F92">
        <w:t>. Pásek,</w:t>
      </w:r>
      <w:r w:rsidR="006A6640">
        <w:t xml:space="preserve"> gramodesek atd.)</w:t>
      </w:r>
      <w:r w:rsidR="00694394">
        <w:t xml:space="preserve">. Celá by měla být </w:t>
      </w:r>
      <w:r w:rsidR="00694394" w:rsidRPr="00D71B2E">
        <w:rPr>
          <w:b/>
        </w:rPr>
        <w:t xml:space="preserve">v modré barvě </w:t>
      </w:r>
      <w:r w:rsidR="00694394">
        <w:t>pro jednodušší rozlišení.</w:t>
      </w:r>
      <w:r w:rsidR="00694394">
        <w:br/>
        <w:t xml:space="preserve">V současnosti je koncipována jako několik jednotlivých stránek. Jelikož bychom chtěli veškeré informace zestručnit a vše zjednodušit, v nové verzi </w:t>
      </w:r>
      <w:r w:rsidR="00694394" w:rsidRPr="00D71B2E">
        <w:rPr>
          <w:b/>
        </w:rPr>
        <w:t>se bude jednat pouze o jednu delší stranu</w:t>
      </w:r>
      <w:r w:rsidR="004B5AB0">
        <w:rPr>
          <w:b/>
        </w:rPr>
        <w:t xml:space="preserve"> </w:t>
      </w:r>
      <w:r w:rsidR="004B5AB0" w:rsidRPr="004B5AB0">
        <w:t xml:space="preserve">(single </w:t>
      </w:r>
      <w:proofErr w:type="spellStart"/>
      <w:r w:rsidR="004B5AB0" w:rsidRPr="004B5AB0">
        <w:t>page</w:t>
      </w:r>
      <w:proofErr w:type="spellEnd"/>
      <w:r w:rsidR="004B5AB0" w:rsidRPr="004B5AB0">
        <w:t>)</w:t>
      </w:r>
      <w:r w:rsidR="00694394" w:rsidRPr="004B5AB0">
        <w:t xml:space="preserve">, </w:t>
      </w:r>
      <w:r w:rsidR="004B5AB0">
        <w:t>na které bude</w:t>
      </w:r>
      <w:r w:rsidR="00694394">
        <w:t xml:space="preserve"> postupně vše popsáno. Pod horním menu nebo na levém boku </w:t>
      </w:r>
      <w:r w:rsidR="00694394" w:rsidRPr="00D71B2E">
        <w:rPr>
          <w:b/>
        </w:rPr>
        <w:t>by se jen zobrazovaly záložky na kotvy</w:t>
      </w:r>
      <w:r w:rsidR="00694394">
        <w:t xml:space="preserve"> jednotlivých částí strany</w:t>
      </w:r>
      <w:bookmarkEnd w:id="2"/>
      <w:r w:rsidR="00694394">
        <w:t xml:space="preserve"> (nadpisů)</w:t>
      </w:r>
      <w:r w:rsidR="004B2F92">
        <w:t>:</w:t>
      </w:r>
    </w:p>
    <w:p w:rsidR="00406975" w:rsidRDefault="00406975" w:rsidP="00347000">
      <w:pPr>
        <w:pStyle w:val="Odstavecseseznamem"/>
        <w:numPr>
          <w:ilvl w:val="1"/>
          <w:numId w:val="1"/>
        </w:numPr>
        <w:spacing w:before="160" w:line="240" w:lineRule="auto"/>
        <w:contextualSpacing w:val="0"/>
      </w:pPr>
      <w:r w:rsidRPr="00D71B2E">
        <w:rPr>
          <w:b/>
        </w:rPr>
        <w:t>Co převádíme</w:t>
      </w:r>
      <w:r w:rsidR="00694394">
        <w:t xml:space="preserve"> –</w:t>
      </w:r>
      <w:r w:rsidR="00AD482D">
        <w:t xml:space="preserve"> na začátku</w:t>
      </w:r>
      <w:r w:rsidR="00694394">
        <w:t xml:space="preserve"> jde o seznam typů kazet a nosičů, které umíme převést. Nyní jsou zde pod sebou s veškerými informacemi, historií a fotkami a stránka je sama o sobě dost dlouhá. Chtěli bychom např. do nějakých dlaždic uspořádat typy nosičů tak, aby tato část </w:t>
      </w:r>
      <w:r w:rsidR="004B2F92">
        <w:t xml:space="preserve">stránky </w:t>
      </w:r>
      <w:r w:rsidR="00694394">
        <w:t>nebyla příli</w:t>
      </w:r>
      <w:r w:rsidR="00704337">
        <w:t xml:space="preserve">š dlouhá, ale zároveň po rozkliknutí poskytla </w:t>
      </w:r>
      <w:r w:rsidR="00A536D8">
        <w:t xml:space="preserve">všechny </w:t>
      </w:r>
      <w:r w:rsidR="00704337">
        <w:t>potřebné informace</w:t>
      </w:r>
      <w:r w:rsidR="002604F8">
        <w:t xml:space="preserve"> – podporované typy a normy, historii nosiče, obrázek..</w:t>
      </w:r>
      <w:r w:rsidR="00704337">
        <w:t>.</w:t>
      </w:r>
    </w:p>
    <w:p w:rsidR="00506688" w:rsidRDefault="00406975" w:rsidP="00506688">
      <w:pPr>
        <w:pStyle w:val="Odstavecseseznamem"/>
        <w:numPr>
          <w:ilvl w:val="1"/>
          <w:numId w:val="1"/>
        </w:numPr>
        <w:spacing w:before="160" w:line="240" w:lineRule="auto"/>
        <w:contextualSpacing w:val="0"/>
      </w:pPr>
      <w:proofErr w:type="gramStart"/>
      <w:r w:rsidRPr="00D71B2E">
        <w:rPr>
          <w:b/>
        </w:rPr>
        <w:t>Ukázky</w:t>
      </w:r>
      <w:r w:rsidR="00506688">
        <w:t xml:space="preserve"> - Několik</w:t>
      </w:r>
      <w:proofErr w:type="gramEnd"/>
      <w:r w:rsidR="00506688">
        <w:t xml:space="preserve"> </w:t>
      </w:r>
      <w:r w:rsidR="00704337">
        <w:t>ukázek pro ilustraci</w:t>
      </w:r>
      <w:r w:rsidR="002604F8">
        <w:t xml:space="preserve">, pravděpodobně </w:t>
      </w:r>
      <w:proofErr w:type="spellStart"/>
      <w:r w:rsidR="001139BE">
        <w:t>e</w:t>
      </w:r>
      <w:r w:rsidR="002604F8">
        <w:t>mbed</w:t>
      </w:r>
      <w:proofErr w:type="spellEnd"/>
      <w:r w:rsidR="002604F8">
        <w:t xml:space="preserve"> </w:t>
      </w:r>
      <w:proofErr w:type="spellStart"/>
      <w:r w:rsidR="002604F8">
        <w:t>youtube</w:t>
      </w:r>
      <w:proofErr w:type="spellEnd"/>
      <w:r w:rsidR="003C16A1">
        <w:t xml:space="preserve"> či </w:t>
      </w:r>
      <w:proofErr w:type="spellStart"/>
      <w:r w:rsidR="003C16A1">
        <w:t>soundcloud</w:t>
      </w:r>
      <w:proofErr w:type="spellEnd"/>
      <w:r w:rsidR="002604F8">
        <w:t xml:space="preserve"> videa</w:t>
      </w:r>
      <w:r w:rsidR="00704337">
        <w:t>. Nějak úsporně seskupit, aby tato část nezabírala mnoho místa.</w:t>
      </w:r>
    </w:p>
    <w:p w:rsidR="00506688" w:rsidRDefault="00406975" w:rsidP="00506688">
      <w:pPr>
        <w:pStyle w:val="Odstavecseseznamem"/>
        <w:numPr>
          <w:ilvl w:val="1"/>
          <w:numId w:val="1"/>
        </w:numPr>
        <w:spacing w:before="160" w:line="240" w:lineRule="auto"/>
        <w:contextualSpacing w:val="0"/>
      </w:pPr>
      <w:r w:rsidRPr="00D71B2E">
        <w:rPr>
          <w:b/>
        </w:rPr>
        <w:t xml:space="preserve">Na co </w:t>
      </w:r>
      <w:proofErr w:type="gramStart"/>
      <w:r w:rsidRPr="00D71B2E">
        <w:rPr>
          <w:b/>
        </w:rPr>
        <w:t>ukládám</w:t>
      </w:r>
      <w:r w:rsidR="00506688" w:rsidRPr="00D71B2E">
        <w:rPr>
          <w:b/>
        </w:rPr>
        <w:t>e</w:t>
      </w:r>
      <w:r w:rsidR="00506688">
        <w:t xml:space="preserve"> - obdoba</w:t>
      </w:r>
      <w:proofErr w:type="gramEnd"/>
      <w:r w:rsidR="00506688">
        <w:t xml:space="preserve"> současného</w:t>
      </w:r>
      <w:r w:rsidR="00704337">
        <w:t xml:space="preserve">, zřejmě také uspořádat do </w:t>
      </w:r>
      <w:r w:rsidR="004B2F92">
        <w:t xml:space="preserve">několika </w:t>
      </w:r>
      <w:r w:rsidR="00AD482D">
        <w:t xml:space="preserve">menších </w:t>
      </w:r>
      <w:r w:rsidR="00704337">
        <w:t>dlaždic.</w:t>
      </w:r>
      <w:r w:rsidR="002604F8">
        <w:t xml:space="preserve"> Budou jen čtyři typy výstupních nosičů.</w:t>
      </w:r>
    </w:p>
    <w:p w:rsidR="00406975" w:rsidRPr="00D71B2E" w:rsidRDefault="00406975" w:rsidP="00347000">
      <w:pPr>
        <w:pStyle w:val="Odstavecseseznamem"/>
        <w:numPr>
          <w:ilvl w:val="1"/>
          <w:numId w:val="1"/>
        </w:numPr>
        <w:spacing w:before="160" w:line="240" w:lineRule="auto"/>
        <w:contextualSpacing w:val="0"/>
        <w:rPr>
          <w:b/>
        </w:rPr>
      </w:pPr>
      <w:r w:rsidRPr="00D71B2E">
        <w:rPr>
          <w:b/>
        </w:rPr>
        <w:t>Ceník</w:t>
      </w:r>
    </w:p>
    <w:p w:rsidR="00CC71E0" w:rsidRDefault="00CC71E0" w:rsidP="00347000">
      <w:pPr>
        <w:pStyle w:val="Odstavecseseznamem"/>
        <w:numPr>
          <w:ilvl w:val="2"/>
          <w:numId w:val="1"/>
        </w:numPr>
        <w:spacing w:before="160" w:line="240" w:lineRule="auto"/>
        <w:contextualSpacing w:val="0"/>
      </w:pPr>
      <w:r w:rsidRPr="00D71B2E">
        <w:rPr>
          <w:b/>
        </w:rPr>
        <w:t>Kalkulátor</w:t>
      </w:r>
      <w:r w:rsidR="00704337">
        <w:t xml:space="preserve"> – počítá hrubý cenový odhad na základě zadané délky záznamu a zvoleném výstupním nosiči. Tento bychom chtěli zachovat ve stejném smyslu.</w:t>
      </w:r>
    </w:p>
    <w:p w:rsidR="00CC71E0" w:rsidRDefault="00CC71E0" w:rsidP="00347000">
      <w:pPr>
        <w:pStyle w:val="Odstavecseseznamem"/>
        <w:numPr>
          <w:ilvl w:val="2"/>
          <w:numId w:val="1"/>
        </w:numPr>
        <w:spacing w:before="160" w:line="240" w:lineRule="auto"/>
        <w:contextualSpacing w:val="0"/>
      </w:pPr>
      <w:r w:rsidRPr="00D71B2E">
        <w:rPr>
          <w:b/>
        </w:rPr>
        <w:t>Ceník</w:t>
      </w:r>
      <w:r w:rsidR="00704337">
        <w:t xml:space="preserve"> – několik prostých vkusných tabulek jako nyní, ceník bude </w:t>
      </w:r>
      <w:r w:rsidR="004B2F92">
        <w:t xml:space="preserve">oproti současnému </w:t>
      </w:r>
      <w:r w:rsidR="00704337">
        <w:t>zjednodušen</w:t>
      </w:r>
    </w:p>
    <w:p w:rsidR="00506688" w:rsidRDefault="00406975" w:rsidP="00506688">
      <w:pPr>
        <w:pStyle w:val="Odstavecseseznamem"/>
        <w:numPr>
          <w:ilvl w:val="1"/>
          <w:numId w:val="1"/>
        </w:numPr>
        <w:spacing w:before="160" w:line="240" w:lineRule="auto"/>
        <w:contextualSpacing w:val="0"/>
      </w:pPr>
      <w:proofErr w:type="gramStart"/>
      <w:r w:rsidRPr="00D71B2E">
        <w:rPr>
          <w:b/>
        </w:rPr>
        <w:t>Služby</w:t>
      </w:r>
      <w:r w:rsidR="00506688">
        <w:t xml:space="preserve"> - obdoba</w:t>
      </w:r>
      <w:proofErr w:type="gramEnd"/>
      <w:r w:rsidR="00506688">
        <w:t xml:space="preserve"> současného</w:t>
      </w:r>
      <w:r w:rsidR="00704337">
        <w:t>, pouze</w:t>
      </w:r>
      <w:r w:rsidR="00A523C9">
        <w:t xml:space="preserve"> nějaký</w:t>
      </w:r>
      <w:r w:rsidR="00704337">
        <w:t xml:space="preserve"> seznam obecných a individuálních služeb</w:t>
      </w:r>
    </w:p>
    <w:p w:rsidR="007D6765" w:rsidRDefault="007D6765" w:rsidP="00347000">
      <w:pPr>
        <w:pStyle w:val="Odstavecseseznamem"/>
        <w:numPr>
          <w:ilvl w:val="0"/>
          <w:numId w:val="1"/>
        </w:numPr>
        <w:spacing w:before="160" w:line="240" w:lineRule="auto"/>
        <w:contextualSpacing w:val="0"/>
      </w:pPr>
      <w:bookmarkStart w:id="3" w:name="_Ref477974561"/>
      <w:r w:rsidRPr="00D71B2E">
        <w:rPr>
          <w:b/>
          <w:u w:val="single"/>
        </w:rPr>
        <w:t>Video</w:t>
      </w:r>
      <w:r w:rsidR="00F23531">
        <w:t xml:space="preserve"> – </w:t>
      </w:r>
      <w:r w:rsidR="00E50F01">
        <w:t xml:space="preserve">sekce, která se věnuje převodu video nosičů. Celá by měla být laděna v zelené barvě pro jednodušší rozlišení. Dále </w:t>
      </w:r>
      <w:r w:rsidR="00F23531">
        <w:t>viz audio</w:t>
      </w:r>
      <w:bookmarkEnd w:id="3"/>
      <w:r w:rsidR="00E50F01">
        <w:t>.</w:t>
      </w:r>
    </w:p>
    <w:p w:rsidR="00406975" w:rsidRPr="00D71B2E" w:rsidRDefault="00406975" w:rsidP="00347000">
      <w:pPr>
        <w:pStyle w:val="Odstavecseseznamem"/>
        <w:numPr>
          <w:ilvl w:val="1"/>
          <w:numId w:val="1"/>
        </w:numPr>
        <w:spacing w:before="160" w:line="240" w:lineRule="auto"/>
        <w:contextualSpacing w:val="0"/>
        <w:rPr>
          <w:b/>
        </w:rPr>
      </w:pPr>
      <w:r w:rsidRPr="00D71B2E">
        <w:rPr>
          <w:b/>
        </w:rPr>
        <w:t>Co převádíme</w:t>
      </w:r>
    </w:p>
    <w:p w:rsidR="00406975" w:rsidRPr="00D71B2E" w:rsidRDefault="00406975" w:rsidP="00347000">
      <w:pPr>
        <w:pStyle w:val="Odstavecseseznamem"/>
        <w:numPr>
          <w:ilvl w:val="1"/>
          <w:numId w:val="1"/>
        </w:numPr>
        <w:spacing w:before="160" w:line="240" w:lineRule="auto"/>
        <w:contextualSpacing w:val="0"/>
        <w:rPr>
          <w:b/>
        </w:rPr>
      </w:pPr>
      <w:r w:rsidRPr="00D71B2E">
        <w:rPr>
          <w:b/>
        </w:rPr>
        <w:t>Ukázky</w:t>
      </w:r>
    </w:p>
    <w:p w:rsidR="00406975" w:rsidRPr="00D71B2E" w:rsidRDefault="00406975" w:rsidP="00347000">
      <w:pPr>
        <w:pStyle w:val="Odstavecseseznamem"/>
        <w:numPr>
          <w:ilvl w:val="1"/>
          <w:numId w:val="1"/>
        </w:numPr>
        <w:spacing w:before="160" w:line="240" w:lineRule="auto"/>
        <w:contextualSpacing w:val="0"/>
        <w:rPr>
          <w:b/>
        </w:rPr>
      </w:pPr>
      <w:r w:rsidRPr="00D71B2E">
        <w:rPr>
          <w:b/>
        </w:rPr>
        <w:t>Na co ukládáme</w:t>
      </w:r>
    </w:p>
    <w:p w:rsidR="00406975" w:rsidRPr="00D71B2E" w:rsidRDefault="00406975" w:rsidP="00347000">
      <w:pPr>
        <w:pStyle w:val="Odstavecseseznamem"/>
        <w:numPr>
          <w:ilvl w:val="1"/>
          <w:numId w:val="1"/>
        </w:numPr>
        <w:spacing w:before="160" w:line="240" w:lineRule="auto"/>
        <w:contextualSpacing w:val="0"/>
        <w:rPr>
          <w:b/>
        </w:rPr>
      </w:pPr>
      <w:r w:rsidRPr="00D71B2E">
        <w:rPr>
          <w:b/>
        </w:rPr>
        <w:t>Ceník</w:t>
      </w:r>
    </w:p>
    <w:p w:rsidR="00406975" w:rsidRPr="00D71B2E" w:rsidRDefault="00406975" w:rsidP="00347000">
      <w:pPr>
        <w:pStyle w:val="Odstavecseseznamem"/>
        <w:numPr>
          <w:ilvl w:val="1"/>
          <w:numId w:val="1"/>
        </w:numPr>
        <w:spacing w:before="160" w:line="240" w:lineRule="auto"/>
        <w:contextualSpacing w:val="0"/>
        <w:rPr>
          <w:b/>
        </w:rPr>
      </w:pPr>
      <w:r w:rsidRPr="00D71B2E">
        <w:rPr>
          <w:b/>
        </w:rPr>
        <w:lastRenderedPageBreak/>
        <w:t>Služby</w:t>
      </w:r>
    </w:p>
    <w:p w:rsidR="0085215A" w:rsidRDefault="007D6765" w:rsidP="009449B6">
      <w:pPr>
        <w:pStyle w:val="Odstavecseseznamem"/>
        <w:numPr>
          <w:ilvl w:val="0"/>
          <w:numId w:val="1"/>
        </w:numPr>
        <w:spacing w:before="160" w:line="240" w:lineRule="auto"/>
        <w:contextualSpacing w:val="0"/>
      </w:pPr>
      <w:r w:rsidRPr="00D71B2E">
        <w:rPr>
          <w:b/>
          <w:u w:val="single"/>
        </w:rPr>
        <w:t>Objednat</w:t>
      </w:r>
      <w:r w:rsidR="00336DBE">
        <w:t xml:space="preserve"> – v současné podobě je objednávka koncipována v 5 krocích.</w:t>
      </w:r>
      <w:r w:rsidR="00741B16">
        <w:t xml:space="preserve"> Nově bychom chtěli </w:t>
      </w:r>
      <w:r w:rsidR="00741B16" w:rsidRPr="00D71B2E">
        <w:rPr>
          <w:b/>
        </w:rPr>
        <w:t xml:space="preserve">celý objednávkový formulář sestavit jako jednu delší stránku s několika </w:t>
      </w:r>
      <w:r w:rsidR="004B2F92">
        <w:rPr>
          <w:b/>
        </w:rPr>
        <w:t xml:space="preserve">postupně načítajícími se </w:t>
      </w:r>
      <w:r w:rsidR="00741B16" w:rsidRPr="00D71B2E">
        <w:rPr>
          <w:b/>
        </w:rPr>
        <w:t>oddíly</w:t>
      </w:r>
      <w:r w:rsidR="00BD7DF2">
        <w:t xml:space="preserve"> (nebo zanechat systém více kroků, ale s postupným </w:t>
      </w:r>
      <w:r w:rsidR="00711E7A">
        <w:t>ukládáním každého oddílu</w:t>
      </w:r>
      <w:r w:rsidR="00BD7DF2">
        <w:t xml:space="preserve"> bez načítání každého kroku zvlášť)</w:t>
      </w:r>
      <w:r w:rsidR="00741B16">
        <w:t>.</w:t>
      </w:r>
      <w:r w:rsidR="00965EA7">
        <w:br/>
        <w:t xml:space="preserve">Objednávkový formulář bude funkčně trochu podobný tomuto </w:t>
      </w:r>
      <w:hyperlink r:id="rId12" w:history="1">
        <w:r w:rsidR="00965EA7" w:rsidRPr="00DA0F77">
          <w:rPr>
            <w:rStyle w:val="Hypertextovodkaz"/>
          </w:rPr>
          <w:t>http://www.digitalnivzpominky.cz/objednavka</w:t>
        </w:r>
      </w:hyperlink>
      <w:r w:rsidR="00965EA7">
        <w:t xml:space="preserve"> nicméně bude</w:t>
      </w:r>
      <w:r w:rsidR="00AD482D">
        <w:t xml:space="preserve"> pro zákazníka</w:t>
      </w:r>
      <w:r w:rsidR="00965EA7">
        <w:t xml:space="preserve"> daleko jednodušší.</w:t>
      </w:r>
      <w:r w:rsidR="00965EA7">
        <w:br/>
      </w:r>
      <w:r w:rsidR="00965EA7" w:rsidRPr="00D71B2E">
        <w:rPr>
          <w:b/>
        </w:rPr>
        <w:t>Téměř každou část formuláře bude uvozovat volba s </w:t>
      </w:r>
      <w:proofErr w:type="spellStart"/>
      <w:r w:rsidR="00965EA7" w:rsidRPr="00D71B2E">
        <w:rPr>
          <w:b/>
        </w:rPr>
        <w:t>check</w:t>
      </w:r>
      <w:proofErr w:type="spellEnd"/>
      <w:r w:rsidR="00965EA7" w:rsidRPr="00D71B2E">
        <w:rPr>
          <w:b/>
        </w:rPr>
        <w:t xml:space="preserve"> boxem, po jehož zatržení se teprve daná část</w:t>
      </w:r>
      <w:r w:rsidR="006A6640" w:rsidRPr="00D71B2E">
        <w:rPr>
          <w:b/>
        </w:rPr>
        <w:t xml:space="preserve"> postupně</w:t>
      </w:r>
      <w:r w:rsidR="007F6FB7" w:rsidRPr="00D71B2E">
        <w:rPr>
          <w:b/>
        </w:rPr>
        <w:t xml:space="preserve"> rozbalí a</w:t>
      </w:r>
      <w:r w:rsidR="00965EA7" w:rsidRPr="00D71B2E">
        <w:rPr>
          <w:b/>
        </w:rPr>
        <w:t xml:space="preserve"> aktivuje.</w:t>
      </w:r>
      <w:r w:rsidR="009449B6" w:rsidRPr="00D71B2E">
        <w:rPr>
          <w:b/>
        </w:rPr>
        <w:br/>
      </w:r>
      <w:r w:rsidR="009449B6">
        <w:t xml:space="preserve">Obzvláště u objednávkového formuláře je důležité, aby jej bylo možné vyplnit </w:t>
      </w:r>
      <w:r w:rsidR="009449B6" w:rsidRPr="00D71B2E">
        <w:rPr>
          <w:b/>
        </w:rPr>
        <w:t>pohodl</w:t>
      </w:r>
      <w:r w:rsidR="0093564F" w:rsidRPr="00D71B2E">
        <w:rPr>
          <w:b/>
        </w:rPr>
        <w:t>n</w:t>
      </w:r>
      <w:r w:rsidR="009449B6" w:rsidRPr="00D71B2E">
        <w:rPr>
          <w:b/>
        </w:rPr>
        <w:t>ě i z mobilních zařízení</w:t>
      </w:r>
      <w:r w:rsidR="0093564F">
        <w:t>. Vše musí počítat nejen s myší, ale i s dotykem.</w:t>
      </w:r>
      <w:r w:rsidR="0085215A">
        <w:br/>
      </w:r>
      <w:r w:rsidR="00F132CC">
        <w:t>Většina polí</w:t>
      </w:r>
      <w:r w:rsidR="0085215A">
        <w:t xml:space="preserve"> bud</w:t>
      </w:r>
      <w:r w:rsidR="00F132CC">
        <w:t>e</w:t>
      </w:r>
      <w:r w:rsidR="0085215A">
        <w:t xml:space="preserve"> mít za sebou </w:t>
      </w:r>
      <w:r w:rsidR="0085215A" w:rsidRPr="00D71B2E">
        <w:rPr>
          <w:b/>
        </w:rPr>
        <w:t>menší ikonku</w:t>
      </w:r>
      <w:r w:rsidR="00F132CC">
        <w:t xml:space="preserve"> (třeba s otazníkem)</w:t>
      </w:r>
      <w:r w:rsidR="0085215A">
        <w:t xml:space="preserve">, na kterou když návštěvník klikne nebo najede kurzorem, </w:t>
      </w:r>
      <w:r w:rsidR="0085215A" w:rsidRPr="00AD482D">
        <w:rPr>
          <w:b/>
        </w:rPr>
        <w:t xml:space="preserve">zobrazí se krátká nápověda </w:t>
      </w:r>
      <w:r w:rsidR="00F132CC">
        <w:t xml:space="preserve">k danému poli </w:t>
      </w:r>
      <w:r w:rsidR="0085215A">
        <w:t>(podobně jako nyní)</w:t>
      </w:r>
      <w:r w:rsidR="00AD482D">
        <w:t xml:space="preserve"> případně i s obrázky.</w:t>
      </w:r>
    </w:p>
    <w:p w:rsidR="0084710D" w:rsidRDefault="0084710D" w:rsidP="0084710D">
      <w:pPr>
        <w:pStyle w:val="Odstavecseseznamem"/>
        <w:numPr>
          <w:ilvl w:val="1"/>
          <w:numId w:val="1"/>
        </w:numPr>
        <w:spacing w:before="160" w:line="240" w:lineRule="auto"/>
        <w:contextualSpacing w:val="0"/>
      </w:pPr>
      <w:r>
        <w:rPr>
          <w:b/>
          <w:u w:val="single"/>
        </w:rPr>
        <w:t xml:space="preserve">Objednat dárkový poukaz </w:t>
      </w:r>
      <w:r>
        <w:t>– tlačítko,</w:t>
      </w:r>
      <w:r w:rsidRPr="0084710D">
        <w:t xml:space="preserve"> </w:t>
      </w:r>
      <w:r>
        <w:t>j</w:t>
      </w:r>
      <w:r w:rsidRPr="0084710D">
        <w:t>eště před vyplněním objednávky by</w:t>
      </w:r>
      <w:r>
        <w:t xml:space="preserve"> mohl být nabídnut pouze nákup dárkových poukazů, pokud návštěvník neobjednává převod pro sebe. Vyskočilo by stejné okno jako na hlavní straně.</w:t>
      </w:r>
    </w:p>
    <w:p w:rsidR="00C136AC" w:rsidRDefault="00C136AC" w:rsidP="0084710D">
      <w:pPr>
        <w:pStyle w:val="Odstavecseseznamem"/>
        <w:numPr>
          <w:ilvl w:val="1"/>
          <w:numId w:val="1"/>
        </w:numPr>
        <w:spacing w:before="160" w:line="240" w:lineRule="auto"/>
        <w:contextualSpacing w:val="0"/>
      </w:pPr>
      <w:r>
        <w:rPr>
          <w:b/>
          <w:u w:val="single"/>
        </w:rPr>
        <w:t>Jak objednávat</w:t>
      </w:r>
      <w:r w:rsidRPr="00C136AC">
        <w:t>?</w:t>
      </w:r>
      <w:r>
        <w:t xml:space="preserve"> – </w:t>
      </w:r>
      <w:r w:rsidR="003C16A1">
        <w:t xml:space="preserve">nápověda pro pomoc s objednávkou, </w:t>
      </w:r>
      <w:r>
        <w:t xml:space="preserve">obdoba současného. Buďto může být tlačítko ukotveno pevně na stránce nebo může být plovoucí za </w:t>
      </w:r>
      <w:r w:rsidR="00C90648">
        <w:t>pravým</w:t>
      </w:r>
      <w:r w:rsidR="00974C13">
        <w:t xml:space="preserve"> či levým</w:t>
      </w:r>
      <w:r w:rsidR="00C90648">
        <w:t xml:space="preserve"> </w:t>
      </w:r>
      <w:r>
        <w:t>okrajem stránky</w:t>
      </w:r>
      <w:r w:rsidR="00C90648">
        <w:t xml:space="preserve"> tak, aby i při </w:t>
      </w:r>
      <w:proofErr w:type="spellStart"/>
      <w:r w:rsidR="00C90648">
        <w:t>scrollování</w:t>
      </w:r>
      <w:proofErr w:type="spellEnd"/>
      <w:r w:rsidR="00C90648">
        <w:t xml:space="preserve"> dolů bylo v průběhu formuláře</w:t>
      </w:r>
      <w:r w:rsidR="003C16A1">
        <w:t xml:space="preserve"> stále</w:t>
      </w:r>
      <w:r w:rsidR="00C90648">
        <w:t xml:space="preserve"> dosažitelné</w:t>
      </w:r>
      <w:r>
        <w:t>.</w:t>
      </w:r>
    </w:p>
    <w:p w:rsidR="00CC71E0" w:rsidRDefault="00B80052" w:rsidP="00347000">
      <w:pPr>
        <w:pStyle w:val="Odstavecseseznamem"/>
        <w:numPr>
          <w:ilvl w:val="1"/>
          <w:numId w:val="1"/>
        </w:numPr>
        <w:spacing w:before="160" w:line="240" w:lineRule="auto"/>
        <w:contextualSpacing w:val="0"/>
      </w:pPr>
      <w:r w:rsidRPr="00D71B2E">
        <w:rPr>
          <w:b/>
          <w:u w:val="single"/>
        </w:rPr>
        <w:t>Informace o zákazníkovi</w:t>
      </w:r>
      <w:r w:rsidR="00741B16">
        <w:t xml:space="preserve"> – první oddíl se bude věnovat kontaktním informacím o zákazníkovi.</w:t>
      </w:r>
    </w:p>
    <w:p w:rsidR="00741B16" w:rsidRDefault="00741B16" w:rsidP="00741B16">
      <w:pPr>
        <w:pStyle w:val="Odstavecseseznamem"/>
        <w:numPr>
          <w:ilvl w:val="2"/>
          <w:numId w:val="1"/>
        </w:numPr>
        <w:spacing w:before="160" w:line="240" w:lineRule="auto"/>
        <w:contextualSpacing w:val="0"/>
      </w:pPr>
      <w:r w:rsidRPr="00D71B2E">
        <w:rPr>
          <w:b/>
        </w:rPr>
        <w:t>Fakturační údaje</w:t>
      </w:r>
      <w:r>
        <w:t xml:space="preserve"> (vše povinné</w:t>
      </w:r>
      <w:r w:rsidR="00333B3B">
        <w:t xml:space="preserve"> – pole s povinnými </w:t>
      </w:r>
      <w:r w:rsidR="00F00E77">
        <w:t>údaji by měla</w:t>
      </w:r>
      <w:r w:rsidR="00333B3B">
        <w:t xml:space="preserve"> být barevně zvýra</w:t>
      </w:r>
      <w:r w:rsidR="00F00E77">
        <w:t xml:space="preserve">zněná a všechna by měla být kontrolována, zda </w:t>
      </w:r>
      <w:r w:rsidR="00D71B2E">
        <w:t>nezůstanou</w:t>
      </w:r>
      <w:r w:rsidR="00F00E77">
        <w:t xml:space="preserve"> nevyplněna</w:t>
      </w:r>
      <w:r>
        <w:t>)</w:t>
      </w:r>
    </w:p>
    <w:p w:rsidR="00741B16" w:rsidRDefault="00741B16" w:rsidP="00741B16">
      <w:pPr>
        <w:pStyle w:val="Odstavecseseznamem"/>
        <w:numPr>
          <w:ilvl w:val="3"/>
          <w:numId w:val="1"/>
        </w:numPr>
        <w:spacing w:before="160" w:line="240" w:lineRule="auto"/>
        <w:contextualSpacing w:val="0"/>
      </w:pPr>
      <w:r>
        <w:t>Jméno</w:t>
      </w:r>
    </w:p>
    <w:p w:rsidR="00741B16" w:rsidRDefault="00741B16" w:rsidP="00741B16">
      <w:pPr>
        <w:pStyle w:val="Odstavecseseznamem"/>
        <w:numPr>
          <w:ilvl w:val="3"/>
          <w:numId w:val="1"/>
        </w:numPr>
        <w:spacing w:before="160" w:line="240" w:lineRule="auto"/>
        <w:contextualSpacing w:val="0"/>
      </w:pPr>
      <w:r>
        <w:t>Příjmení</w:t>
      </w:r>
    </w:p>
    <w:p w:rsidR="00741B16" w:rsidRDefault="00741B16" w:rsidP="00BD7DF2">
      <w:pPr>
        <w:pStyle w:val="Odstavecseseznamem"/>
        <w:numPr>
          <w:ilvl w:val="3"/>
          <w:numId w:val="1"/>
        </w:numPr>
        <w:spacing w:before="160" w:line="240" w:lineRule="auto"/>
        <w:contextualSpacing w:val="0"/>
      </w:pPr>
      <w:bookmarkStart w:id="4" w:name="_Ref477198354"/>
      <w:r>
        <w:t>Ulice</w:t>
      </w:r>
      <w:r w:rsidR="00BD7DF2">
        <w:t xml:space="preserve"> (celá adresa by se mohla po napsání několika znaků sama doplnit pomocí našeptávání, například pomocí tohoto </w:t>
      </w:r>
      <w:hyperlink r:id="rId13" w:history="1">
        <w:r w:rsidR="00BD7DF2" w:rsidRPr="00DA0F77">
          <w:rPr>
            <w:rStyle w:val="Hypertextovodkaz"/>
          </w:rPr>
          <w:t>https://developers.google.com/maps/documentation/javascript/examples/places-autocomplete-addressform</w:t>
        </w:r>
      </w:hyperlink>
      <w:r w:rsidR="00BD7DF2">
        <w:t xml:space="preserve"> Muselo by to však fungovat naprosto spolehlivě.)</w:t>
      </w:r>
      <w:bookmarkEnd w:id="4"/>
    </w:p>
    <w:p w:rsidR="00741B16" w:rsidRDefault="00741B16" w:rsidP="00741B16">
      <w:pPr>
        <w:pStyle w:val="Odstavecseseznamem"/>
        <w:numPr>
          <w:ilvl w:val="3"/>
          <w:numId w:val="1"/>
        </w:numPr>
        <w:spacing w:before="160" w:line="240" w:lineRule="auto"/>
        <w:contextualSpacing w:val="0"/>
      </w:pPr>
      <w:r>
        <w:t>ČP</w:t>
      </w:r>
    </w:p>
    <w:p w:rsidR="00741B16" w:rsidRDefault="00741B16" w:rsidP="00741B16">
      <w:pPr>
        <w:pStyle w:val="Odstavecseseznamem"/>
        <w:numPr>
          <w:ilvl w:val="3"/>
          <w:numId w:val="1"/>
        </w:numPr>
        <w:spacing w:before="160" w:line="240" w:lineRule="auto"/>
        <w:contextualSpacing w:val="0"/>
      </w:pPr>
      <w:r>
        <w:t>Město</w:t>
      </w:r>
    </w:p>
    <w:p w:rsidR="00741B16" w:rsidRDefault="00741B16" w:rsidP="00741B16">
      <w:pPr>
        <w:pStyle w:val="Odstavecseseznamem"/>
        <w:numPr>
          <w:ilvl w:val="3"/>
          <w:numId w:val="1"/>
        </w:numPr>
        <w:spacing w:before="160" w:line="240" w:lineRule="auto"/>
        <w:contextualSpacing w:val="0"/>
      </w:pPr>
      <w:r>
        <w:t>PSČ</w:t>
      </w:r>
      <w:r w:rsidR="00C32C6A">
        <w:t xml:space="preserve"> – počítat s tím, že někdo píše tvar 123 45 a někdo spojeně 12345</w:t>
      </w:r>
      <w:r w:rsidR="00CD542A">
        <w:t>, takže musí být výstup vždy kompatibilní s aplikacemi pošty, DPD atd.</w:t>
      </w:r>
    </w:p>
    <w:p w:rsidR="005E229A" w:rsidRDefault="005E229A" w:rsidP="00741B16">
      <w:pPr>
        <w:pStyle w:val="Odstavecseseznamem"/>
        <w:numPr>
          <w:ilvl w:val="3"/>
          <w:numId w:val="1"/>
        </w:numPr>
        <w:spacing w:before="160" w:line="240" w:lineRule="auto"/>
        <w:contextualSpacing w:val="0"/>
      </w:pPr>
      <w:r>
        <w:t>Stát – zde bude rozevírací seznam pro výběr ČR a SR (předvoleno ČR)</w:t>
      </w:r>
    </w:p>
    <w:p w:rsidR="00741B16" w:rsidRDefault="00741B16" w:rsidP="00741B16">
      <w:pPr>
        <w:pStyle w:val="Odstavecseseznamem"/>
        <w:numPr>
          <w:ilvl w:val="3"/>
          <w:numId w:val="1"/>
        </w:numPr>
        <w:spacing w:before="160" w:line="240" w:lineRule="auto"/>
        <w:contextualSpacing w:val="0"/>
      </w:pPr>
      <w:r>
        <w:t>Telefon</w:t>
      </w:r>
      <w:r w:rsidR="00096E37">
        <w:t xml:space="preserve"> – telefonní číslo by mělo být zkontrolováno, zda má správný formát. </w:t>
      </w:r>
      <w:r w:rsidR="00C32C6A">
        <w:t>J</w:t>
      </w:r>
      <w:r w:rsidR="00096E37">
        <w:t xml:space="preserve">eště před číslem </w:t>
      </w:r>
      <w:r w:rsidR="00C32C6A">
        <w:t xml:space="preserve">by mohla </w:t>
      </w:r>
      <w:r w:rsidR="00096E37">
        <w:t>být možnost zvolit ze seznamu státní předvolbu</w:t>
      </w:r>
      <w:r w:rsidR="00C32C6A">
        <w:t xml:space="preserve"> (bude zřejmě stačit jen CZ a SK</w:t>
      </w:r>
      <w:r w:rsidR="00BD7DF2">
        <w:t xml:space="preserve"> s patřičnými vlajkami</w:t>
      </w:r>
      <w:r w:rsidR="00C32C6A">
        <w:t xml:space="preserve">), předvolena samozřejmě bude </w:t>
      </w:r>
      <w:r w:rsidR="00974C13">
        <w:t xml:space="preserve">CZ </w:t>
      </w:r>
      <w:r w:rsidR="00C32C6A">
        <w:t>+420</w:t>
      </w:r>
    </w:p>
    <w:p w:rsidR="00CD542A" w:rsidRDefault="00741B16" w:rsidP="00CD542A">
      <w:pPr>
        <w:pStyle w:val="Odstavecseseznamem"/>
        <w:numPr>
          <w:ilvl w:val="3"/>
          <w:numId w:val="1"/>
        </w:numPr>
        <w:spacing w:before="160" w:line="240" w:lineRule="auto"/>
        <w:contextualSpacing w:val="0"/>
      </w:pPr>
      <w:r>
        <w:t>Email</w:t>
      </w:r>
      <w:r w:rsidR="00096E37">
        <w:t xml:space="preserve"> – tvar emailu by měl být zkontrolován</w:t>
      </w:r>
      <w:r w:rsidR="00C32C6A">
        <w:t>, zda je ve správném formátu. Po napsání zavináče by se mohlo našeptat několik nejpoužívanějších poskytovatelů (seznam.cz, centrum.cz, volny.cz atd.) pro ulehčení</w:t>
      </w:r>
      <w:r w:rsidR="0093564F">
        <w:t xml:space="preserve"> vyplňování</w:t>
      </w:r>
      <w:r w:rsidR="00C32C6A">
        <w:t>.</w:t>
      </w:r>
      <w:r w:rsidR="00C136AC">
        <w:t xml:space="preserve"> Ale musí </w:t>
      </w:r>
      <w:r w:rsidR="00974C13">
        <w:t xml:space="preserve">to </w:t>
      </w:r>
      <w:r w:rsidR="00C136AC">
        <w:t>fungovat bez chyb.</w:t>
      </w:r>
    </w:p>
    <w:p w:rsidR="00096E37" w:rsidRDefault="0093564F" w:rsidP="00096E37">
      <w:pPr>
        <w:pStyle w:val="Odstavecseseznamem"/>
        <w:numPr>
          <w:ilvl w:val="2"/>
          <w:numId w:val="1"/>
        </w:numPr>
        <w:spacing w:before="160" w:line="240" w:lineRule="auto"/>
        <w:contextualSpacing w:val="0"/>
      </w:pPr>
      <w:r>
        <w:t xml:space="preserve">(Checkbox) </w:t>
      </w:r>
      <w:r w:rsidR="00096E37" w:rsidRPr="00D71B2E">
        <w:rPr>
          <w:b/>
        </w:rPr>
        <w:t>„Chci doplnit firemní údaje (IČ, DIČ …)</w:t>
      </w:r>
      <w:r w:rsidR="00096E37">
        <w:t xml:space="preserve"> – bude se jednat o check</w:t>
      </w:r>
      <w:r w:rsidR="00450D3C">
        <w:t>box</w:t>
      </w:r>
      <w:r w:rsidR="00096E37">
        <w:t xml:space="preserve">, po jehož zatržení se </w:t>
      </w:r>
      <w:r w:rsidR="00C32C6A">
        <w:t>rozbalí</w:t>
      </w:r>
      <w:r w:rsidR="00096E37">
        <w:t xml:space="preserve"> další pole formuláře</w:t>
      </w:r>
      <w:r w:rsidR="00C32C6A">
        <w:t>. Pokud se zatržení zruší, pole se zase sbalí.</w:t>
      </w:r>
    </w:p>
    <w:p w:rsidR="00096E37" w:rsidRDefault="00096E37" w:rsidP="00096E37">
      <w:pPr>
        <w:pStyle w:val="Odstavecseseznamem"/>
        <w:numPr>
          <w:ilvl w:val="3"/>
          <w:numId w:val="1"/>
        </w:numPr>
        <w:spacing w:before="160" w:line="240" w:lineRule="auto"/>
        <w:contextualSpacing w:val="0"/>
      </w:pPr>
      <w:r>
        <w:t>IČ</w:t>
      </w:r>
      <w:r w:rsidR="00C32C6A">
        <w:t xml:space="preserve"> – Po zapsání celého čísla</w:t>
      </w:r>
      <w:r w:rsidR="00F00E77">
        <w:t xml:space="preserve"> IČ</w:t>
      </w:r>
      <w:r w:rsidR="00C32C6A">
        <w:t xml:space="preserve"> by se mohla </w:t>
      </w:r>
      <w:r w:rsidR="00D22685">
        <w:t xml:space="preserve">na pozadí </w:t>
      </w:r>
      <w:r w:rsidR="00C32C6A">
        <w:t>z</w:t>
      </w:r>
      <w:r w:rsidR="0093564F">
        <w:t> databáze ARES</w:t>
      </w:r>
      <w:r w:rsidR="00D22685">
        <w:t xml:space="preserve"> </w:t>
      </w:r>
      <w:r w:rsidR="00BD7DF2">
        <w:t>do</w:t>
      </w:r>
      <w:r w:rsidR="00D22685">
        <w:t>plnit ostatní pole (DIČ a název firmy)</w:t>
      </w:r>
    </w:p>
    <w:p w:rsidR="00C32C6A" w:rsidRDefault="00096E37" w:rsidP="00C32C6A">
      <w:pPr>
        <w:pStyle w:val="Odstavecseseznamem"/>
        <w:numPr>
          <w:ilvl w:val="3"/>
          <w:numId w:val="1"/>
        </w:numPr>
        <w:spacing w:before="160" w:line="240" w:lineRule="auto"/>
        <w:contextualSpacing w:val="0"/>
      </w:pPr>
      <w:r>
        <w:t>DIČ</w:t>
      </w:r>
      <w:r w:rsidR="00C32C6A" w:rsidRPr="00C32C6A">
        <w:t xml:space="preserve"> </w:t>
      </w:r>
    </w:p>
    <w:p w:rsidR="00096E37" w:rsidRDefault="00C32C6A" w:rsidP="00096E37">
      <w:pPr>
        <w:pStyle w:val="Odstavecseseznamem"/>
        <w:numPr>
          <w:ilvl w:val="3"/>
          <w:numId w:val="1"/>
        </w:numPr>
        <w:spacing w:before="160" w:line="240" w:lineRule="auto"/>
        <w:contextualSpacing w:val="0"/>
      </w:pPr>
      <w:r>
        <w:t>Název firmy</w:t>
      </w:r>
    </w:p>
    <w:p w:rsidR="00096E37" w:rsidRDefault="001B3671" w:rsidP="00C32C6A">
      <w:pPr>
        <w:pStyle w:val="Odstavecseseznamem"/>
        <w:numPr>
          <w:ilvl w:val="2"/>
          <w:numId w:val="1"/>
        </w:numPr>
        <w:spacing w:before="160" w:line="240" w:lineRule="auto"/>
        <w:contextualSpacing w:val="0"/>
      </w:pPr>
      <w:r>
        <w:t xml:space="preserve"> </w:t>
      </w:r>
      <w:r w:rsidR="0093564F">
        <w:t xml:space="preserve">(checkbox) </w:t>
      </w:r>
      <w:r w:rsidR="0093564F" w:rsidRPr="00D71B2E">
        <w:rPr>
          <w:b/>
        </w:rPr>
        <w:t>„Mám slevový kupon“</w:t>
      </w:r>
      <w:r w:rsidR="0093564F">
        <w:t xml:space="preserve"> - </w:t>
      </w:r>
      <w:r w:rsidR="00C32C6A">
        <w:t xml:space="preserve">po zatržení se zobrazí další pole pro </w:t>
      </w:r>
      <w:r w:rsidR="0093564F">
        <w:t>kód</w:t>
      </w:r>
      <w:r w:rsidR="00C32C6A">
        <w:t>. Pokud se zatržení zruší, pole se zase sbalí.</w:t>
      </w:r>
      <w:r w:rsidR="003C16A1">
        <w:t xml:space="preserve"> </w:t>
      </w:r>
    </w:p>
    <w:p w:rsidR="00C32C6A" w:rsidRDefault="00C32C6A" w:rsidP="00C32C6A">
      <w:pPr>
        <w:pStyle w:val="Odstavecseseznamem"/>
        <w:numPr>
          <w:ilvl w:val="3"/>
          <w:numId w:val="1"/>
        </w:numPr>
        <w:spacing w:before="160" w:line="240" w:lineRule="auto"/>
        <w:contextualSpacing w:val="0"/>
      </w:pPr>
      <w:r>
        <w:t>Kód kuponu</w:t>
      </w:r>
      <w:r w:rsidR="00965EA7">
        <w:t xml:space="preserve"> (max. 30 znaků)</w:t>
      </w:r>
    </w:p>
    <w:p w:rsidR="007107AB" w:rsidRDefault="007107AB" w:rsidP="007107AB">
      <w:pPr>
        <w:pStyle w:val="Odstavecseseznamem"/>
        <w:numPr>
          <w:ilvl w:val="2"/>
          <w:numId w:val="1"/>
        </w:numPr>
        <w:spacing w:before="160" w:line="240" w:lineRule="auto"/>
        <w:contextualSpacing w:val="0"/>
      </w:pPr>
      <w:bookmarkStart w:id="5" w:name="_Ref490591598"/>
      <w:r>
        <w:t xml:space="preserve">(checkbox) </w:t>
      </w:r>
      <w:r w:rsidRPr="00D71B2E">
        <w:rPr>
          <w:b/>
        </w:rPr>
        <w:t>„Mám zájem o zpoplatněné expresní zpracování“</w:t>
      </w:r>
      <w:r>
        <w:t xml:space="preserve"> – po zatržení bude objednávka zvýrazněna v administraci objednávek.</w:t>
      </w:r>
      <w:r w:rsidR="00D71B2E">
        <w:t xml:space="preserve"> </w:t>
      </w:r>
      <w:r w:rsidR="00AD482D">
        <w:t>Expresní objednávky budou mít přednost před ostatními, takže by měly být v administraci jasně zvýrazněny</w:t>
      </w:r>
      <w:r w:rsidR="00974C13">
        <w:t>, aby mohly mít prioritu</w:t>
      </w:r>
      <w:r w:rsidR="003C16A1">
        <w:t xml:space="preserve"> nebo mohou mít i vlastní stav, viz dále.</w:t>
      </w:r>
      <w:bookmarkEnd w:id="5"/>
    </w:p>
    <w:p w:rsidR="00B80052" w:rsidRDefault="0093564F" w:rsidP="00CD542A">
      <w:pPr>
        <w:pStyle w:val="Odstavecseseznamem"/>
        <w:numPr>
          <w:ilvl w:val="1"/>
          <w:numId w:val="1"/>
        </w:numPr>
        <w:spacing w:before="160" w:line="240" w:lineRule="auto"/>
        <w:contextualSpacing w:val="0"/>
      </w:pPr>
      <w:r w:rsidRPr="00D71B2E">
        <w:rPr>
          <w:b/>
          <w:u w:val="single"/>
        </w:rPr>
        <w:t>(</w:t>
      </w:r>
      <w:r w:rsidR="00CD542A">
        <w:rPr>
          <w:b/>
          <w:u w:val="single"/>
        </w:rPr>
        <w:t>větší c</w:t>
      </w:r>
      <w:r w:rsidRPr="00D71B2E">
        <w:rPr>
          <w:b/>
          <w:u w:val="single"/>
        </w:rPr>
        <w:t>heckbox) „</w:t>
      </w:r>
      <w:r w:rsidR="005E229A" w:rsidRPr="00D71B2E">
        <w:rPr>
          <w:b/>
          <w:u w:val="single"/>
        </w:rPr>
        <w:t>Chci převést video nosiče</w:t>
      </w:r>
      <w:r w:rsidR="00CD542A">
        <w:rPr>
          <w:b/>
          <w:u w:val="single"/>
        </w:rPr>
        <w:t xml:space="preserve"> </w:t>
      </w:r>
      <w:r w:rsidR="00CD542A" w:rsidRPr="00CD542A">
        <w:rPr>
          <w:b/>
          <w:u w:val="single"/>
        </w:rPr>
        <w:t xml:space="preserve">(kazety VHS, VHS-C, Video8, Hi8, Digital8, </w:t>
      </w:r>
      <w:proofErr w:type="spellStart"/>
      <w:r w:rsidR="00CD542A" w:rsidRPr="00CD542A">
        <w:rPr>
          <w:b/>
          <w:u w:val="single"/>
        </w:rPr>
        <w:t>MiniDV</w:t>
      </w:r>
      <w:proofErr w:type="spellEnd"/>
      <w:r w:rsidR="00CD542A" w:rsidRPr="00CD542A">
        <w:rPr>
          <w:b/>
          <w:u w:val="single"/>
        </w:rPr>
        <w:t>, ...)</w:t>
      </w:r>
      <w:r w:rsidRPr="00D71B2E">
        <w:rPr>
          <w:b/>
          <w:u w:val="single"/>
        </w:rPr>
        <w:t>“</w:t>
      </w:r>
      <w:r w:rsidR="005E229A">
        <w:t xml:space="preserve"> – bude se jednat o druhý oddíl s</w:t>
      </w:r>
      <w:r w:rsidR="00BD7DF2">
        <w:t> </w:t>
      </w:r>
      <w:r w:rsidR="005E229A">
        <w:t>úvodním</w:t>
      </w:r>
      <w:r w:rsidR="00BD7DF2">
        <w:t xml:space="preserve"> větším</w:t>
      </w:r>
      <w:r w:rsidR="005E229A">
        <w:t xml:space="preserve"> checkboxem, po jehož zatržení se </w:t>
      </w:r>
      <w:r w:rsidR="000904CF">
        <w:t xml:space="preserve">teprve </w:t>
      </w:r>
      <w:r w:rsidR="0085215A">
        <w:t>rozbalí</w:t>
      </w:r>
      <w:r w:rsidR="005E229A">
        <w:t xml:space="preserve"> </w:t>
      </w:r>
      <w:r w:rsidR="00FB1F50">
        <w:t>úvodní</w:t>
      </w:r>
      <w:r w:rsidR="005E229A">
        <w:t xml:space="preserve"> pole druhého oddílu – Video převod</w:t>
      </w:r>
      <w:r w:rsidR="0085215A">
        <w:t xml:space="preserve">. Pokud se zatržení zruší, celý </w:t>
      </w:r>
      <w:r>
        <w:t>oddíl</w:t>
      </w:r>
      <w:r w:rsidR="0085215A">
        <w:t xml:space="preserve"> se sbalí a bude se </w:t>
      </w:r>
      <w:r w:rsidR="00D7673E">
        <w:t>brát</w:t>
      </w:r>
      <w:r w:rsidR="0085215A">
        <w:t>, že návštěvník nemá o video převod zájem.</w:t>
      </w:r>
      <w:r w:rsidR="00CD014E">
        <w:t xml:space="preserve"> Již vyplněné údaje by však </w:t>
      </w:r>
      <w:r w:rsidR="00D15F63">
        <w:t>neměly</w:t>
      </w:r>
      <w:r w:rsidR="00CD014E">
        <w:t xml:space="preserve"> vymazat (pouze by se</w:t>
      </w:r>
      <w:r w:rsidR="00711E7A">
        <w:t xml:space="preserve"> v objednávce</w:t>
      </w:r>
      <w:r w:rsidR="00CD014E">
        <w:t xml:space="preserve"> nebraly v úvahu), aby je návštěvník nemusel znovu vyplňovat, pokud změní názor a oddíl znovu zvolí.</w:t>
      </w:r>
    </w:p>
    <w:p w:rsidR="00261365" w:rsidRDefault="00261365" w:rsidP="00261365">
      <w:pPr>
        <w:pStyle w:val="Odstavecseseznamem"/>
        <w:numPr>
          <w:ilvl w:val="2"/>
          <w:numId w:val="1"/>
        </w:numPr>
        <w:spacing w:before="160" w:line="240" w:lineRule="auto"/>
        <w:contextualSpacing w:val="0"/>
      </w:pPr>
      <w:r w:rsidRPr="00D71B2E">
        <w:rPr>
          <w:b/>
        </w:rPr>
        <w:lastRenderedPageBreak/>
        <w:t>Nosiče k</w:t>
      </w:r>
      <w:r w:rsidR="00A31486" w:rsidRPr="00D71B2E">
        <w:rPr>
          <w:b/>
        </w:rPr>
        <w:t> </w:t>
      </w:r>
      <w:r w:rsidRPr="00D71B2E">
        <w:rPr>
          <w:b/>
        </w:rPr>
        <w:t>převodu</w:t>
      </w:r>
      <w:r w:rsidR="00A31486">
        <w:t xml:space="preserve"> – </w:t>
      </w:r>
      <w:r w:rsidR="005B6129">
        <w:t xml:space="preserve">návštěvník zvolí, </w:t>
      </w:r>
      <w:proofErr w:type="gramStart"/>
      <w:r w:rsidR="005B6129">
        <w:t>kolik</w:t>
      </w:r>
      <w:proofErr w:type="gramEnd"/>
      <w:r w:rsidR="005B6129">
        <w:t xml:space="preserve"> jakých typů nosičů chce digitalizovat. B</w:t>
      </w:r>
      <w:r w:rsidR="00A31486">
        <w:t>udou</w:t>
      </w:r>
      <w:r w:rsidR="005B6129">
        <w:t xml:space="preserve"> zde</w:t>
      </w:r>
      <w:r w:rsidR="00A31486">
        <w:t xml:space="preserve"> celkem tři pole jako nyní. </w:t>
      </w:r>
      <w:r w:rsidR="00711E7A">
        <w:t xml:space="preserve">Každý typ by ještě mohl mít svoji specifickou ikonu pro lepší přehlednost. </w:t>
      </w:r>
      <w:r w:rsidR="00A31486">
        <w:t xml:space="preserve">Počet nosičů bude možné buďto napsat ručně nebo naklikat takto </w:t>
      </w:r>
      <w:r w:rsidR="00A31486">
        <w:rPr>
          <w:noProof/>
          <w:lang w:eastAsia="cs-CZ"/>
        </w:rPr>
        <w:drawing>
          <wp:inline distT="0" distB="0" distL="0" distR="0" wp14:anchorId="387586D2" wp14:editId="52956B63">
            <wp:extent cx="561975" cy="314325"/>
            <wp:effectExtent l="0" t="0" r="9525" b="9525"/>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1975" cy="314325"/>
                    </a:xfrm>
                    <a:prstGeom prst="rect">
                      <a:avLst/>
                    </a:prstGeom>
                  </pic:spPr>
                </pic:pic>
              </a:graphicData>
            </a:graphic>
          </wp:inline>
        </w:drawing>
      </w:r>
      <w:r w:rsidR="0085215A">
        <w:t>, defaultně bude ve všech polích nula.</w:t>
      </w:r>
    </w:p>
    <w:p w:rsidR="005E229A" w:rsidRDefault="005E229A" w:rsidP="005E229A">
      <w:pPr>
        <w:pStyle w:val="Odstavecseseznamem"/>
        <w:numPr>
          <w:ilvl w:val="3"/>
          <w:numId w:val="1"/>
        </w:numPr>
        <w:spacing w:before="160" w:line="240" w:lineRule="auto"/>
        <w:contextualSpacing w:val="0"/>
      </w:pPr>
      <w:r w:rsidRPr="005E229A">
        <w:t>Kazety do videopřehrávače</w:t>
      </w:r>
      <w:r w:rsidR="00467208">
        <w:t xml:space="preserve"> XXX kusů</w:t>
      </w:r>
    </w:p>
    <w:p w:rsidR="005E229A" w:rsidRDefault="005E229A" w:rsidP="005E229A">
      <w:pPr>
        <w:pStyle w:val="Odstavecseseznamem"/>
        <w:numPr>
          <w:ilvl w:val="3"/>
          <w:numId w:val="1"/>
        </w:numPr>
        <w:spacing w:before="160" w:line="240" w:lineRule="auto"/>
        <w:contextualSpacing w:val="0"/>
      </w:pPr>
      <w:r w:rsidRPr="005E229A">
        <w:t>Kazety do videokamery</w:t>
      </w:r>
      <w:r w:rsidR="00467208">
        <w:t xml:space="preserve"> XXX kusů</w:t>
      </w:r>
    </w:p>
    <w:p w:rsidR="005E229A" w:rsidRDefault="005E229A" w:rsidP="005E229A">
      <w:pPr>
        <w:pStyle w:val="Odstavecseseznamem"/>
        <w:numPr>
          <w:ilvl w:val="3"/>
          <w:numId w:val="1"/>
        </w:numPr>
        <w:spacing w:before="160" w:line="240" w:lineRule="auto"/>
        <w:contextualSpacing w:val="0"/>
      </w:pPr>
      <w:r>
        <w:t>Ostatní video nosiče</w:t>
      </w:r>
      <w:r w:rsidR="00467208">
        <w:t xml:space="preserve"> XXX kusů</w:t>
      </w:r>
    </w:p>
    <w:p w:rsidR="00BB344D" w:rsidRPr="00FB1F50" w:rsidRDefault="00BB344D" w:rsidP="00BB344D">
      <w:pPr>
        <w:pStyle w:val="Odstavecseseznamem"/>
        <w:numPr>
          <w:ilvl w:val="3"/>
          <w:numId w:val="1"/>
        </w:numPr>
        <w:spacing w:before="160" w:line="240" w:lineRule="auto"/>
        <w:contextualSpacing w:val="0"/>
      </w:pPr>
      <w:r w:rsidRPr="00FB1F50">
        <w:t>Pokud alespoň u jednoho z těchto typů nosičů návštěvník nastaví počet na vyšší než 0, rozbalí se</w:t>
      </w:r>
      <w:r w:rsidR="000904CF">
        <w:t xml:space="preserve"> teprve</w:t>
      </w:r>
      <w:r w:rsidRPr="00FB1F50">
        <w:t xml:space="preserve"> Parametry výstupu.</w:t>
      </w:r>
    </w:p>
    <w:p w:rsidR="00A31486" w:rsidRDefault="00450D3C" w:rsidP="00261365">
      <w:pPr>
        <w:pStyle w:val="Odstavecseseznamem"/>
        <w:numPr>
          <w:ilvl w:val="2"/>
          <w:numId w:val="1"/>
        </w:numPr>
        <w:spacing w:before="160" w:line="240" w:lineRule="auto"/>
        <w:contextualSpacing w:val="0"/>
      </w:pPr>
      <w:r w:rsidRPr="00D71B2E">
        <w:rPr>
          <w:b/>
        </w:rPr>
        <w:t>Parametry výstupu</w:t>
      </w:r>
      <w:r>
        <w:t xml:space="preserve"> –</w:t>
      </w:r>
      <w:r w:rsidR="00BB344D">
        <w:t xml:space="preserve"> </w:t>
      </w:r>
      <w:r>
        <w:t>zde</w:t>
      </w:r>
      <w:r w:rsidR="00A440A1">
        <w:t xml:space="preserve"> návštěvník zvolí, na jaké médium</w:t>
      </w:r>
      <w:r w:rsidR="005B6129">
        <w:t xml:space="preserve"> chce záznam uložit a jaké další služby chce zvolit. Tuto část budou tvořit celkem</w:t>
      </w:r>
      <w:r>
        <w:t xml:space="preserve"> </w:t>
      </w:r>
      <w:r w:rsidR="00381CEC">
        <w:t>čtyři</w:t>
      </w:r>
      <w:r w:rsidR="005B6129">
        <w:t xml:space="preserve"> dlaždice</w:t>
      </w:r>
      <w:r w:rsidR="00711E7A">
        <w:t>/sloupce</w:t>
      </w:r>
      <w:r w:rsidR="005B6129">
        <w:t xml:space="preserve"> s checkboxy – DVD</w:t>
      </w:r>
      <w:r w:rsidR="00381CEC">
        <w:t>-Video</w:t>
      </w:r>
      <w:r w:rsidR="005B6129">
        <w:t xml:space="preserve">, </w:t>
      </w:r>
      <w:proofErr w:type="spellStart"/>
      <w:r w:rsidR="005B6129">
        <w:t>Flash</w:t>
      </w:r>
      <w:proofErr w:type="spellEnd"/>
      <w:r w:rsidR="005B6129">
        <w:t xml:space="preserve"> disk, </w:t>
      </w:r>
      <w:r w:rsidR="001324FD">
        <w:t>webové uložiště</w:t>
      </w:r>
      <w:r w:rsidR="00381CEC">
        <w:t xml:space="preserve"> a DVD datové soubory</w:t>
      </w:r>
      <w:r w:rsidR="00A440A1">
        <w:t>. Defaultně bude zaškrtnutá a aktivní</w:t>
      </w:r>
      <w:r>
        <w:t xml:space="preserve"> </w:t>
      </w:r>
      <w:r w:rsidR="00F132CC">
        <w:t xml:space="preserve">pouze </w:t>
      </w:r>
      <w:r w:rsidR="00A440A1">
        <w:t>dlaždice</w:t>
      </w:r>
      <w:r>
        <w:t xml:space="preserve"> DVD</w:t>
      </w:r>
      <w:r w:rsidR="00A440A1">
        <w:t>, ostatní dlaždice budou neaktivní, dokud se nezatrhne jejich checkbox</w:t>
      </w:r>
      <w:r w:rsidR="005B6129">
        <w:t>.</w:t>
      </w:r>
      <w:r w:rsidR="00711E7A">
        <w:t xml:space="preserve"> Každý typ by ještě mohl mít svoji specifickou ikonu pro lepší přehlednost. </w:t>
      </w:r>
      <w:r w:rsidR="005B6129">
        <w:t>N</w:t>
      </w:r>
      <w:r w:rsidR="0085215A">
        <w:t xml:space="preserve">ávštěvník může vybrat i </w:t>
      </w:r>
      <w:r w:rsidR="005B6129">
        <w:t>více dlaždic najednou</w:t>
      </w:r>
      <w:r w:rsidR="00711E7A">
        <w:t xml:space="preserve"> v případě</w:t>
      </w:r>
      <w:r w:rsidR="005B6129">
        <w:t>,</w:t>
      </w:r>
      <w:r w:rsidR="00711E7A">
        <w:t xml:space="preserve"> že chce záznam uložit na více typů médií,</w:t>
      </w:r>
      <w:r w:rsidR="0085215A">
        <w:t xml:space="preserve"> nikoli však ani </w:t>
      </w:r>
      <w:r w:rsidR="005B6129">
        <w:t>jednu</w:t>
      </w:r>
      <w:r w:rsidR="0085215A">
        <w:t xml:space="preserve"> z nich.</w:t>
      </w:r>
      <w:r w:rsidR="00381CEC">
        <w:t xml:space="preserve"> V dlaždicích pod nadpise</w:t>
      </w:r>
      <w:r w:rsidR="005431A3">
        <w:t xml:space="preserve"> budou další volby, které se </w:t>
      </w:r>
      <w:r w:rsidR="00A440A1">
        <w:t>zaktivní</w:t>
      </w:r>
      <w:r w:rsidR="005431A3">
        <w:t xml:space="preserve">, pouze pokud bude daný </w:t>
      </w:r>
      <w:r w:rsidR="00F132CC">
        <w:t xml:space="preserve">checkbox </w:t>
      </w:r>
      <w:r w:rsidR="00A440A1">
        <w:t>dlaždice</w:t>
      </w:r>
      <w:r w:rsidR="005431A3">
        <w:t xml:space="preserve"> zaškrtnutý. Pokud nebude zaškrtnutý, zůstává </w:t>
      </w:r>
      <w:r w:rsidR="00A440A1">
        <w:t>neaktivní</w:t>
      </w:r>
      <w:r w:rsidR="005431A3">
        <w:t>.</w:t>
      </w:r>
    </w:p>
    <w:p w:rsidR="00A440A1" w:rsidRDefault="00235848" w:rsidP="005431A3">
      <w:pPr>
        <w:pStyle w:val="Odstavecseseznamem"/>
        <w:numPr>
          <w:ilvl w:val="3"/>
          <w:numId w:val="1"/>
        </w:numPr>
        <w:spacing w:before="160" w:line="240" w:lineRule="auto"/>
        <w:contextualSpacing w:val="0"/>
      </w:pPr>
      <w:r>
        <w:rPr>
          <w:b/>
          <w:u w:val="single"/>
        </w:rPr>
        <w:t xml:space="preserve">Levá dlaždice </w:t>
      </w:r>
      <w:r w:rsidR="0093564F" w:rsidRPr="00235848">
        <w:rPr>
          <w:b/>
          <w:u w:val="single"/>
        </w:rPr>
        <w:t xml:space="preserve">(checkbox) </w:t>
      </w:r>
      <w:r w:rsidR="00450D3C" w:rsidRPr="00381CEC">
        <w:rPr>
          <w:b/>
          <w:u w:val="single"/>
        </w:rPr>
        <w:t>DVD</w:t>
      </w:r>
      <w:r w:rsidR="00A440A1" w:rsidRPr="00381CEC">
        <w:rPr>
          <w:b/>
          <w:u w:val="single"/>
        </w:rPr>
        <w:t xml:space="preserve"> </w:t>
      </w:r>
      <w:r w:rsidR="002E04EB" w:rsidRPr="00381CEC">
        <w:rPr>
          <w:b/>
          <w:u w:val="single"/>
        </w:rPr>
        <w:t>Video</w:t>
      </w:r>
      <w:r w:rsidR="00381CEC">
        <w:rPr>
          <w:b/>
          <w:u w:val="single"/>
        </w:rPr>
        <w:t xml:space="preserve"> </w:t>
      </w:r>
      <w:r w:rsidR="00A440A1">
        <w:t>– tato</w:t>
      </w:r>
      <w:r w:rsidR="00450D3C">
        <w:t xml:space="preserve"> </w:t>
      </w:r>
      <w:r w:rsidR="00A440A1">
        <w:t xml:space="preserve">levá dlaždice </w:t>
      </w:r>
      <w:r w:rsidR="00450D3C">
        <w:t xml:space="preserve">bude </w:t>
      </w:r>
      <w:r w:rsidR="00A440A1">
        <w:t xml:space="preserve">defaultně zaškrtnutá a může být širší </w:t>
      </w:r>
      <w:r>
        <w:t xml:space="preserve">a výraznější </w:t>
      </w:r>
      <w:r w:rsidR="00A440A1">
        <w:t>než zbylé dvě</w:t>
      </w:r>
      <w:r w:rsidR="00965EA7">
        <w:t xml:space="preserve">. </w:t>
      </w:r>
      <w:r w:rsidR="005431A3">
        <w:t>Pod nadpisem budou</w:t>
      </w:r>
      <w:r w:rsidR="00A440A1">
        <w:t xml:space="preserve"> pod sebou dvě rozšiřující možnosti s checkboxy:</w:t>
      </w:r>
    </w:p>
    <w:p w:rsidR="00A440A1" w:rsidRDefault="00381CEC" w:rsidP="00A440A1">
      <w:pPr>
        <w:pStyle w:val="Odstavecseseznamem"/>
        <w:numPr>
          <w:ilvl w:val="4"/>
          <w:numId w:val="1"/>
        </w:numPr>
        <w:spacing w:before="160" w:line="240" w:lineRule="auto"/>
        <w:contextualSpacing w:val="0"/>
      </w:pPr>
      <w:r>
        <w:t xml:space="preserve">(Checkbox) </w:t>
      </w:r>
      <w:r w:rsidR="00A440A1">
        <w:t>„</w:t>
      </w:r>
      <w:r w:rsidR="00A440A1" w:rsidRPr="00235848">
        <w:rPr>
          <w:b/>
        </w:rPr>
        <w:t>Archivační DVD</w:t>
      </w:r>
      <w:r w:rsidR="00A440A1">
        <w:t>“ – defaultně zaškrtnuto</w:t>
      </w:r>
    </w:p>
    <w:p w:rsidR="0085215A" w:rsidRDefault="00381CEC" w:rsidP="00A440A1">
      <w:pPr>
        <w:pStyle w:val="Odstavecseseznamem"/>
        <w:numPr>
          <w:ilvl w:val="4"/>
          <w:numId w:val="1"/>
        </w:numPr>
        <w:spacing w:before="160" w:line="240" w:lineRule="auto"/>
        <w:contextualSpacing w:val="0"/>
      </w:pPr>
      <w:r>
        <w:t xml:space="preserve">(checkbox) </w:t>
      </w:r>
      <w:r w:rsidR="00A440A1">
        <w:t>„</w:t>
      </w:r>
      <w:proofErr w:type="spellStart"/>
      <w:r w:rsidR="00A440A1" w:rsidRPr="00235848">
        <w:rPr>
          <w:b/>
        </w:rPr>
        <w:t>DataTresorDisk</w:t>
      </w:r>
      <w:proofErr w:type="spellEnd"/>
      <w:r w:rsidR="00A440A1" w:rsidRPr="00235848">
        <w:rPr>
          <w:b/>
        </w:rPr>
        <w:t xml:space="preserve"> DVD</w:t>
      </w:r>
      <w:proofErr w:type="gramStart"/>
      <w:r w:rsidR="00A440A1">
        <w:t xml:space="preserve">“ </w:t>
      </w:r>
      <w:r w:rsidR="00711E7A">
        <w:t xml:space="preserve"> defaultně</w:t>
      </w:r>
      <w:proofErr w:type="gramEnd"/>
      <w:r w:rsidR="00711E7A">
        <w:t xml:space="preserve"> nezaškrtnuto</w:t>
      </w:r>
      <w:r w:rsidR="005431A3">
        <w:t>.</w:t>
      </w:r>
      <w:r w:rsidR="001B66A1">
        <w:t xml:space="preserve"> Vybrat</w:t>
      </w:r>
      <w:r w:rsidR="00A440A1">
        <w:t xml:space="preserve"> půjde pouze jedna</w:t>
      </w:r>
      <w:r w:rsidR="00235848">
        <w:t xml:space="preserve"> možnost</w:t>
      </w:r>
      <w:r w:rsidR="00A440A1">
        <w:t xml:space="preserve"> z nich anebo žádná – v takovém případě se </w:t>
      </w:r>
      <w:r w:rsidR="00235848">
        <w:t>chápe</w:t>
      </w:r>
      <w:r w:rsidR="00A440A1">
        <w:t>, že zákazník chce záznam uložit na nejlevnější obyčejné DVD.</w:t>
      </w:r>
    </w:p>
    <w:p w:rsidR="001B66A1" w:rsidRDefault="001B66A1" w:rsidP="005431A3">
      <w:pPr>
        <w:pStyle w:val="Odstavecseseznamem"/>
        <w:numPr>
          <w:ilvl w:val="4"/>
          <w:numId w:val="1"/>
        </w:numPr>
        <w:spacing w:before="160" w:line="240" w:lineRule="auto"/>
        <w:contextualSpacing w:val="0"/>
      </w:pPr>
      <w:r>
        <w:t xml:space="preserve">Pod těmito </w:t>
      </w:r>
      <w:r w:rsidR="00235848">
        <w:t>možnostmi</w:t>
      </w:r>
      <w:r>
        <w:t xml:space="preserve"> budou další volby</w:t>
      </w:r>
      <w:r w:rsidR="00711E7A">
        <w:t>:</w:t>
      </w:r>
    </w:p>
    <w:p w:rsidR="001B66A1" w:rsidRDefault="001B66A1" w:rsidP="001B66A1">
      <w:pPr>
        <w:pStyle w:val="Odstavecseseznamem"/>
        <w:numPr>
          <w:ilvl w:val="5"/>
          <w:numId w:val="1"/>
        </w:numPr>
        <w:spacing w:before="160" w:line="240" w:lineRule="auto"/>
        <w:contextualSpacing w:val="0"/>
      </w:pPr>
      <w:r w:rsidRPr="00D71B2E">
        <w:rPr>
          <w:b/>
          <w:i/>
        </w:rPr>
        <w:t>„Vytvořit náhledovou MENU nabídku s kapitolami“</w:t>
      </w:r>
      <w:r>
        <w:t xml:space="preserve"> – rozbalovací seznam možností jako nyní</w:t>
      </w:r>
    </w:p>
    <w:p w:rsidR="001B66A1" w:rsidRDefault="001B66A1" w:rsidP="001B66A1">
      <w:pPr>
        <w:pStyle w:val="Odstavecseseznamem"/>
        <w:numPr>
          <w:ilvl w:val="6"/>
          <w:numId w:val="1"/>
        </w:numPr>
        <w:spacing w:before="160" w:line="240" w:lineRule="auto"/>
        <w:contextualSpacing w:val="0"/>
      </w:pPr>
      <w:r>
        <w:t>Nevím, nechám to na Vás (defaultně)</w:t>
      </w:r>
    </w:p>
    <w:p w:rsidR="001B66A1" w:rsidRDefault="001B66A1" w:rsidP="001B66A1">
      <w:pPr>
        <w:pStyle w:val="Odstavecseseznamem"/>
        <w:numPr>
          <w:ilvl w:val="6"/>
          <w:numId w:val="1"/>
        </w:numPr>
        <w:spacing w:before="160" w:line="240" w:lineRule="auto"/>
        <w:contextualSpacing w:val="0"/>
      </w:pPr>
      <w:r>
        <w:t>Ano, rozdělit na kapitoly podle obsahových celků</w:t>
      </w:r>
    </w:p>
    <w:p w:rsidR="001B66A1" w:rsidRDefault="001B66A1" w:rsidP="001B66A1">
      <w:pPr>
        <w:pStyle w:val="Odstavecseseznamem"/>
        <w:numPr>
          <w:ilvl w:val="6"/>
          <w:numId w:val="1"/>
        </w:numPr>
        <w:spacing w:before="160" w:line="240" w:lineRule="auto"/>
        <w:contextualSpacing w:val="0"/>
      </w:pPr>
      <w:r>
        <w:t>Ano, rozdělit na kapitoly v časovém intervalu</w:t>
      </w:r>
    </w:p>
    <w:p w:rsidR="001B66A1" w:rsidRDefault="001B66A1" w:rsidP="001B66A1">
      <w:pPr>
        <w:pStyle w:val="Odstavecseseznamem"/>
        <w:numPr>
          <w:ilvl w:val="6"/>
          <w:numId w:val="1"/>
        </w:numPr>
        <w:spacing w:before="160" w:line="240" w:lineRule="auto"/>
        <w:contextualSpacing w:val="0"/>
      </w:pPr>
      <w:r>
        <w:t xml:space="preserve">Ne, video nebude možné při přehrávání posunovat </w:t>
      </w:r>
      <w:r w:rsidR="00582923">
        <w:t>po kapitolách</w:t>
      </w:r>
    </w:p>
    <w:p w:rsidR="00582923" w:rsidRDefault="00BB344D" w:rsidP="00582923">
      <w:pPr>
        <w:pStyle w:val="Odstavecseseznamem"/>
        <w:numPr>
          <w:ilvl w:val="5"/>
          <w:numId w:val="1"/>
        </w:numPr>
        <w:spacing w:before="160" w:line="240" w:lineRule="auto"/>
        <w:contextualSpacing w:val="0"/>
      </w:pPr>
      <w:r>
        <w:t>(</w:t>
      </w:r>
      <w:r w:rsidR="00582923">
        <w:t>Checkbox</w:t>
      </w:r>
      <w:r>
        <w:t>)</w:t>
      </w:r>
      <w:r w:rsidR="00582923">
        <w:t xml:space="preserve"> </w:t>
      </w:r>
      <w:r w:rsidR="00582923" w:rsidRPr="00D71B2E">
        <w:rPr>
          <w:b/>
          <w:i/>
        </w:rPr>
        <w:t xml:space="preserve">„Chci vytvořit </w:t>
      </w:r>
      <w:r w:rsidR="00FB1F50" w:rsidRPr="00D71B2E">
        <w:rPr>
          <w:b/>
          <w:i/>
        </w:rPr>
        <w:t>další kopie</w:t>
      </w:r>
      <w:r w:rsidR="00F203C3" w:rsidRPr="00D71B2E">
        <w:rPr>
          <w:b/>
          <w:i/>
        </w:rPr>
        <w:t xml:space="preserve"> DVD</w:t>
      </w:r>
      <w:r w:rsidR="00582923" w:rsidRPr="00D71B2E">
        <w:rPr>
          <w:b/>
          <w:i/>
        </w:rPr>
        <w:t>“</w:t>
      </w:r>
      <w:r w:rsidR="00582923" w:rsidRPr="00D71B2E">
        <w:rPr>
          <w:b/>
        </w:rPr>
        <w:t xml:space="preserve"> </w:t>
      </w:r>
      <w:r w:rsidR="00582923">
        <w:rPr>
          <w:noProof/>
          <w:lang w:eastAsia="cs-CZ"/>
        </w:rPr>
        <w:drawing>
          <wp:inline distT="0" distB="0" distL="0" distR="0" wp14:anchorId="73D6C4AA" wp14:editId="1143B395">
            <wp:extent cx="561975" cy="314325"/>
            <wp:effectExtent l="0" t="0" r="9525" b="9525"/>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1975" cy="314325"/>
                    </a:xfrm>
                    <a:prstGeom prst="rect">
                      <a:avLst/>
                    </a:prstGeom>
                  </pic:spPr>
                </pic:pic>
              </a:graphicData>
            </a:graphic>
          </wp:inline>
        </w:drawing>
      </w:r>
      <w:r w:rsidR="00FB1F50">
        <w:t xml:space="preserve"> kusů</w:t>
      </w:r>
      <w:r w:rsidR="00582923">
        <w:t xml:space="preserve"> (defaultně nezaškrtnutý a neaktivní)</w:t>
      </w:r>
    </w:p>
    <w:p w:rsidR="00582923" w:rsidRDefault="00BB344D" w:rsidP="00582923">
      <w:pPr>
        <w:pStyle w:val="Odstavecseseznamem"/>
        <w:numPr>
          <w:ilvl w:val="5"/>
          <w:numId w:val="1"/>
        </w:numPr>
        <w:spacing w:before="160" w:line="240" w:lineRule="auto"/>
        <w:contextualSpacing w:val="0"/>
      </w:pPr>
      <w:r>
        <w:t>(</w:t>
      </w:r>
      <w:r w:rsidR="00582923">
        <w:t>Checkbox</w:t>
      </w:r>
      <w:r>
        <w:t>)</w:t>
      </w:r>
      <w:r w:rsidR="00582923">
        <w:t xml:space="preserve"> </w:t>
      </w:r>
      <w:r w:rsidR="00582923" w:rsidRPr="00D71B2E">
        <w:rPr>
          <w:b/>
          <w:i/>
        </w:rPr>
        <w:t>„Umožnit sloučení záznamů“</w:t>
      </w:r>
      <w:r w:rsidR="00582923">
        <w:t xml:space="preserve"> (defaultně nezaškrtnutý)</w:t>
      </w:r>
    </w:p>
    <w:p w:rsidR="00450D3C" w:rsidRDefault="00381CEC" w:rsidP="00450D3C">
      <w:pPr>
        <w:pStyle w:val="Odstavecseseznamem"/>
        <w:numPr>
          <w:ilvl w:val="3"/>
          <w:numId w:val="1"/>
        </w:numPr>
        <w:spacing w:before="160" w:line="240" w:lineRule="auto"/>
        <w:contextualSpacing w:val="0"/>
      </w:pPr>
      <w:r>
        <w:rPr>
          <w:b/>
          <w:u w:val="single"/>
        </w:rPr>
        <w:t>Druhá</w:t>
      </w:r>
      <w:r w:rsidR="00235848" w:rsidRPr="00235848">
        <w:rPr>
          <w:b/>
          <w:u w:val="single"/>
        </w:rPr>
        <w:t xml:space="preserve"> dlaždice </w:t>
      </w:r>
      <w:r w:rsidR="0093564F" w:rsidRPr="00235848">
        <w:rPr>
          <w:b/>
          <w:u w:val="single"/>
        </w:rPr>
        <w:t xml:space="preserve">(checkbox) </w:t>
      </w:r>
      <w:proofErr w:type="spellStart"/>
      <w:r w:rsidR="00235848">
        <w:rPr>
          <w:b/>
          <w:u w:val="single"/>
        </w:rPr>
        <w:t>Flash</w:t>
      </w:r>
      <w:proofErr w:type="spellEnd"/>
      <w:r w:rsidR="00235848">
        <w:rPr>
          <w:b/>
          <w:u w:val="single"/>
        </w:rPr>
        <w:t xml:space="preserve"> disk</w:t>
      </w:r>
      <w:r w:rsidR="004C4297">
        <w:t xml:space="preserve"> </w:t>
      </w:r>
      <w:r w:rsidR="00582923">
        <w:t>–</w:t>
      </w:r>
      <w:r w:rsidR="00235848">
        <w:t xml:space="preserve"> defaultně nezaškrtnutá</w:t>
      </w:r>
      <w:r w:rsidR="004C4297">
        <w:t xml:space="preserve">, po zaškrtnutí se </w:t>
      </w:r>
      <w:r w:rsidR="00235848">
        <w:t>aktivuje a zpřístupní další možnosti níže:</w:t>
      </w:r>
    </w:p>
    <w:p w:rsidR="004C4297" w:rsidRDefault="0093564F" w:rsidP="004C4297">
      <w:pPr>
        <w:pStyle w:val="Odstavecseseznamem"/>
        <w:numPr>
          <w:ilvl w:val="4"/>
          <w:numId w:val="1"/>
        </w:numPr>
        <w:spacing w:before="160" w:line="240" w:lineRule="auto"/>
        <w:contextualSpacing w:val="0"/>
      </w:pPr>
      <w:r>
        <w:t>(</w:t>
      </w:r>
      <w:r w:rsidR="00235848">
        <w:t>checkbox</w:t>
      </w:r>
      <w:r>
        <w:t xml:space="preserve">) </w:t>
      </w:r>
      <w:r w:rsidR="00235848" w:rsidRPr="00235848">
        <w:rPr>
          <w:b/>
        </w:rPr>
        <w:t>Disk dodám vlastní</w:t>
      </w:r>
      <w:r w:rsidR="00235848">
        <w:rPr>
          <w:b/>
        </w:rPr>
        <w:t xml:space="preserve"> </w:t>
      </w:r>
      <w:r w:rsidR="00235848">
        <w:t>(</w:t>
      </w:r>
      <w:r w:rsidR="004C4297">
        <w:t xml:space="preserve">defaultně </w:t>
      </w:r>
      <w:r w:rsidR="00235848">
        <w:t>ne</w:t>
      </w:r>
      <w:r w:rsidR="004C4297">
        <w:t xml:space="preserve">zaškrtnutý) – </w:t>
      </w:r>
      <w:r w:rsidR="00235848">
        <w:t>pokud zákazník nechá checkbox nezaškrtnutý, obstaráme mu nový disk v patřičné ka</w:t>
      </w:r>
      <w:r w:rsidR="001324FD">
        <w:t>pacitě. Pokud zaškrtne, přiloží</w:t>
      </w:r>
      <w:r w:rsidR="00235848">
        <w:t xml:space="preserve"> svůj disk do zásilky a záznam se uloží na něj.</w:t>
      </w:r>
    </w:p>
    <w:p w:rsidR="001324FD" w:rsidRDefault="001324FD" w:rsidP="001324FD">
      <w:pPr>
        <w:pStyle w:val="Odstavecseseznamem"/>
        <w:numPr>
          <w:ilvl w:val="5"/>
          <w:numId w:val="1"/>
        </w:numPr>
        <w:spacing w:before="160" w:line="240" w:lineRule="auto"/>
        <w:contextualSpacing w:val="0"/>
      </w:pPr>
      <w:r w:rsidRPr="00D71B2E">
        <w:rPr>
          <w:b/>
          <w:i/>
        </w:rPr>
        <w:t>„</w:t>
      </w:r>
      <w:r>
        <w:rPr>
          <w:b/>
          <w:i/>
        </w:rPr>
        <w:t>Rozdělit záznam na více souborů</w:t>
      </w:r>
      <w:r w:rsidRPr="00D71B2E">
        <w:rPr>
          <w:b/>
          <w:i/>
        </w:rPr>
        <w:t>“</w:t>
      </w:r>
      <w:r>
        <w:t xml:space="preserve"> – rozbalovací seznam možnostmi:</w:t>
      </w:r>
    </w:p>
    <w:p w:rsidR="001324FD" w:rsidRDefault="001324FD" w:rsidP="001324FD">
      <w:pPr>
        <w:pStyle w:val="Odstavecseseznamem"/>
        <w:numPr>
          <w:ilvl w:val="6"/>
          <w:numId w:val="1"/>
        </w:numPr>
        <w:spacing w:before="160" w:line="240" w:lineRule="auto"/>
        <w:contextualSpacing w:val="0"/>
      </w:pPr>
      <w:r>
        <w:t>Nevím, nechám to na Vás (defaultně)</w:t>
      </w:r>
    </w:p>
    <w:p w:rsidR="001324FD" w:rsidRDefault="001324FD" w:rsidP="001324FD">
      <w:pPr>
        <w:pStyle w:val="Odstavecseseznamem"/>
        <w:numPr>
          <w:ilvl w:val="6"/>
          <w:numId w:val="1"/>
        </w:numPr>
        <w:spacing w:before="160" w:line="240" w:lineRule="auto"/>
        <w:contextualSpacing w:val="0"/>
      </w:pPr>
      <w:r>
        <w:t>Ano, rozdělit na soubory podle obsahových celků</w:t>
      </w:r>
    </w:p>
    <w:p w:rsidR="001324FD" w:rsidRDefault="001324FD" w:rsidP="001324FD">
      <w:pPr>
        <w:pStyle w:val="Odstavecseseznamem"/>
        <w:numPr>
          <w:ilvl w:val="6"/>
          <w:numId w:val="1"/>
        </w:numPr>
        <w:spacing w:before="160" w:line="240" w:lineRule="auto"/>
        <w:contextualSpacing w:val="0"/>
      </w:pPr>
      <w:r>
        <w:t>Ano, rozdělit na soubory v časovém intervalu</w:t>
      </w:r>
    </w:p>
    <w:p w:rsidR="001324FD" w:rsidRDefault="001324FD" w:rsidP="001324FD">
      <w:pPr>
        <w:pStyle w:val="Odstavecseseznamem"/>
        <w:numPr>
          <w:ilvl w:val="6"/>
          <w:numId w:val="1"/>
        </w:numPr>
        <w:spacing w:before="160" w:line="240" w:lineRule="auto"/>
        <w:contextualSpacing w:val="0"/>
      </w:pPr>
      <w:r>
        <w:t>Ne, každá kazeta bude</w:t>
      </w:r>
      <w:r w:rsidR="00711E7A">
        <w:t xml:space="preserve"> tvořit</w:t>
      </w:r>
      <w:r>
        <w:t xml:space="preserve"> jeden soubor</w:t>
      </w:r>
    </w:p>
    <w:p w:rsidR="00BC680D" w:rsidRDefault="00381CEC" w:rsidP="001324FD">
      <w:pPr>
        <w:pStyle w:val="Odstavecseseznamem"/>
        <w:numPr>
          <w:ilvl w:val="3"/>
          <w:numId w:val="1"/>
        </w:numPr>
        <w:spacing w:before="160" w:line="240" w:lineRule="auto"/>
        <w:contextualSpacing w:val="0"/>
      </w:pPr>
      <w:r>
        <w:rPr>
          <w:b/>
          <w:u w:val="single"/>
        </w:rPr>
        <w:t>Třetí</w:t>
      </w:r>
      <w:r w:rsidR="001324FD" w:rsidRPr="001324FD">
        <w:rPr>
          <w:b/>
          <w:u w:val="single"/>
        </w:rPr>
        <w:t xml:space="preserve"> dlaždice </w:t>
      </w:r>
      <w:r w:rsidR="0093564F" w:rsidRPr="001324FD">
        <w:rPr>
          <w:b/>
          <w:u w:val="single"/>
        </w:rPr>
        <w:t>(</w:t>
      </w:r>
      <w:r w:rsidR="001324FD" w:rsidRPr="001324FD">
        <w:rPr>
          <w:b/>
          <w:u w:val="single"/>
        </w:rPr>
        <w:t>checkbox</w:t>
      </w:r>
      <w:r w:rsidR="0093564F" w:rsidRPr="001324FD">
        <w:rPr>
          <w:b/>
          <w:u w:val="single"/>
        </w:rPr>
        <w:t xml:space="preserve">) </w:t>
      </w:r>
      <w:r w:rsidR="00BC680D" w:rsidRPr="001324FD">
        <w:rPr>
          <w:b/>
          <w:u w:val="single"/>
        </w:rPr>
        <w:t>Webové úložiště</w:t>
      </w:r>
      <w:r w:rsidR="00BC680D">
        <w:t xml:space="preserve"> </w:t>
      </w:r>
      <w:r w:rsidR="001324FD">
        <w:t>– defaultně nezaškrtnutá, po zaškrtnutí se aktivuje a zpřístupní další možnost níže:</w:t>
      </w:r>
    </w:p>
    <w:p w:rsidR="001324FD" w:rsidRDefault="001324FD" w:rsidP="001324FD">
      <w:pPr>
        <w:pStyle w:val="Odstavecseseznamem"/>
        <w:numPr>
          <w:ilvl w:val="4"/>
          <w:numId w:val="1"/>
        </w:numPr>
        <w:spacing w:before="160" w:line="240" w:lineRule="auto"/>
        <w:contextualSpacing w:val="0"/>
      </w:pPr>
      <w:r w:rsidRPr="00D71B2E">
        <w:rPr>
          <w:b/>
          <w:i/>
        </w:rPr>
        <w:t>„</w:t>
      </w:r>
      <w:r>
        <w:rPr>
          <w:b/>
          <w:i/>
        </w:rPr>
        <w:t>Rozdělit záznam na více souborů</w:t>
      </w:r>
      <w:r w:rsidRPr="00D71B2E">
        <w:rPr>
          <w:b/>
          <w:i/>
        </w:rPr>
        <w:t>“</w:t>
      </w:r>
      <w:r>
        <w:t xml:space="preserve"> – rozbalovací seznam možnostmi:</w:t>
      </w:r>
    </w:p>
    <w:p w:rsidR="001324FD" w:rsidRDefault="001324FD" w:rsidP="001324FD">
      <w:pPr>
        <w:pStyle w:val="Odstavecseseznamem"/>
        <w:numPr>
          <w:ilvl w:val="5"/>
          <w:numId w:val="1"/>
        </w:numPr>
        <w:spacing w:before="160" w:line="240" w:lineRule="auto"/>
        <w:contextualSpacing w:val="0"/>
      </w:pPr>
      <w:r>
        <w:t>Nevím, nechám to na Vás (defaultně)</w:t>
      </w:r>
    </w:p>
    <w:p w:rsidR="001324FD" w:rsidRDefault="001324FD" w:rsidP="001324FD">
      <w:pPr>
        <w:pStyle w:val="Odstavecseseznamem"/>
        <w:numPr>
          <w:ilvl w:val="5"/>
          <w:numId w:val="1"/>
        </w:numPr>
        <w:spacing w:before="160" w:line="240" w:lineRule="auto"/>
        <w:contextualSpacing w:val="0"/>
      </w:pPr>
      <w:r>
        <w:lastRenderedPageBreak/>
        <w:t>Ano, rozdělit na soubory podle obsahových celků</w:t>
      </w:r>
    </w:p>
    <w:p w:rsidR="001324FD" w:rsidRDefault="001324FD" w:rsidP="001324FD">
      <w:pPr>
        <w:pStyle w:val="Odstavecseseznamem"/>
        <w:numPr>
          <w:ilvl w:val="5"/>
          <w:numId w:val="1"/>
        </w:numPr>
        <w:spacing w:before="160" w:line="240" w:lineRule="auto"/>
        <w:contextualSpacing w:val="0"/>
      </w:pPr>
      <w:r>
        <w:t>Ano, rozdělit na soubory v časovém intervalu</w:t>
      </w:r>
    </w:p>
    <w:p w:rsidR="001324FD" w:rsidRDefault="001324FD" w:rsidP="001324FD">
      <w:pPr>
        <w:pStyle w:val="Odstavecseseznamem"/>
        <w:numPr>
          <w:ilvl w:val="5"/>
          <w:numId w:val="1"/>
        </w:numPr>
        <w:spacing w:before="160" w:line="240" w:lineRule="auto"/>
        <w:contextualSpacing w:val="0"/>
      </w:pPr>
      <w:r>
        <w:t>Ne, každá kazeta bude jeden soubor</w:t>
      </w:r>
    </w:p>
    <w:p w:rsidR="00381CEC" w:rsidRDefault="00381CEC" w:rsidP="00381CEC">
      <w:pPr>
        <w:pStyle w:val="Odstavecseseznamem"/>
        <w:numPr>
          <w:ilvl w:val="3"/>
          <w:numId w:val="1"/>
        </w:numPr>
        <w:spacing w:before="160" w:line="240" w:lineRule="auto"/>
        <w:contextualSpacing w:val="0"/>
      </w:pPr>
      <w:r w:rsidRPr="00381CEC">
        <w:rPr>
          <w:b/>
          <w:u w:val="single"/>
        </w:rPr>
        <w:t xml:space="preserve">Pravá dlaždice (checkbox) DVD datové </w:t>
      </w:r>
      <w:proofErr w:type="gramStart"/>
      <w:r w:rsidRPr="00381CEC">
        <w:rPr>
          <w:b/>
          <w:u w:val="single"/>
        </w:rPr>
        <w:t>soubory</w:t>
      </w:r>
      <w:r>
        <w:rPr>
          <w:b/>
          <w:u w:val="single"/>
        </w:rPr>
        <w:t xml:space="preserve"> - </w:t>
      </w:r>
      <w:r>
        <w:t>defaultně</w:t>
      </w:r>
      <w:proofErr w:type="gramEnd"/>
      <w:r>
        <w:t xml:space="preserve"> nezaškrtnutá, po zaškrtnutí se aktivuje a zpřístupní další možnost níže:</w:t>
      </w:r>
    </w:p>
    <w:p w:rsidR="00381CEC" w:rsidRDefault="00381CEC" w:rsidP="00381CEC">
      <w:pPr>
        <w:pStyle w:val="Odstavecseseznamem"/>
        <w:numPr>
          <w:ilvl w:val="4"/>
          <w:numId w:val="1"/>
        </w:numPr>
        <w:spacing w:before="160" w:line="240" w:lineRule="auto"/>
        <w:contextualSpacing w:val="0"/>
      </w:pPr>
      <w:r w:rsidRPr="00D71B2E">
        <w:rPr>
          <w:b/>
          <w:i/>
        </w:rPr>
        <w:t>„</w:t>
      </w:r>
      <w:r>
        <w:rPr>
          <w:b/>
          <w:i/>
        </w:rPr>
        <w:t>Rozdělit záznam na více souborů</w:t>
      </w:r>
      <w:r w:rsidRPr="00D71B2E">
        <w:rPr>
          <w:b/>
          <w:i/>
        </w:rPr>
        <w:t>“</w:t>
      </w:r>
      <w:r>
        <w:t xml:space="preserve"> – rozbalovací seznam možnostmi:</w:t>
      </w:r>
    </w:p>
    <w:p w:rsidR="00381CEC" w:rsidRDefault="00381CEC" w:rsidP="00381CEC">
      <w:pPr>
        <w:pStyle w:val="Odstavecseseznamem"/>
        <w:numPr>
          <w:ilvl w:val="5"/>
          <w:numId w:val="1"/>
        </w:numPr>
        <w:spacing w:before="160" w:line="240" w:lineRule="auto"/>
        <w:contextualSpacing w:val="0"/>
      </w:pPr>
      <w:r>
        <w:t>Nevím, nechám to na Vás (defaultně)</w:t>
      </w:r>
    </w:p>
    <w:p w:rsidR="00381CEC" w:rsidRDefault="00381CEC" w:rsidP="00381CEC">
      <w:pPr>
        <w:pStyle w:val="Odstavecseseznamem"/>
        <w:numPr>
          <w:ilvl w:val="5"/>
          <w:numId w:val="1"/>
        </w:numPr>
        <w:spacing w:before="160" w:line="240" w:lineRule="auto"/>
        <w:contextualSpacing w:val="0"/>
      </w:pPr>
      <w:r>
        <w:t>Ano, rozdělit na soubory podle obsahových celků</w:t>
      </w:r>
    </w:p>
    <w:p w:rsidR="00381CEC" w:rsidRDefault="00381CEC" w:rsidP="00381CEC">
      <w:pPr>
        <w:pStyle w:val="Odstavecseseznamem"/>
        <w:numPr>
          <w:ilvl w:val="5"/>
          <w:numId w:val="1"/>
        </w:numPr>
        <w:spacing w:before="160" w:line="240" w:lineRule="auto"/>
        <w:contextualSpacing w:val="0"/>
      </w:pPr>
      <w:r>
        <w:t>Ano, rozdělit na soubory v časovém intervalu</w:t>
      </w:r>
    </w:p>
    <w:p w:rsidR="00381CEC" w:rsidRDefault="00381CEC" w:rsidP="00381CEC">
      <w:pPr>
        <w:pStyle w:val="Odstavecseseznamem"/>
        <w:numPr>
          <w:ilvl w:val="5"/>
          <w:numId w:val="1"/>
        </w:numPr>
        <w:spacing w:before="160" w:line="240" w:lineRule="auto"/>
        <w:contextualSpacing w:val="0"/>
      </w:pPr>
      <w:r>
        <w:t>Ne, každá kazeta bude jeden soubor</w:t>
      </w:r>
    </w:p>
    <w:p w:rsidR="002F730B" w:rsidRDefault="002F730B" w:rsidP="002F730B">
      <w:pPr>
        <w:pStyle w:val="Odstavecseseznamem"/>
        <w:numPr>
          <w:ilvl w:val="2"/>
          <w:numId w:val="1"/>
        </w:numPr>
        <w:spacing w:before="160" w:line="240" w:lineRule="auto"/>
        <w:contextualSpacing w:val="0"/>
      </w:pPr>
      <w:r w:rsidRPr="00D71B2E">
        <w:rPr>
          <w:b/>
        </w:rPr>
        <w:t>Poznámky</w:t>
      </w:r>
      <w:r>
        <w:t xml:space="preserve"> – velké pole, kam bude možné napsat textové poz</w:t>
      </w:r>
      <w:r w:rsidR="0093564F">
        <w:t>námky. Velikost pole by se mohla</w:t>
      </w:r>
      <w:r>
        <w:t xml:space="preserve"> automaticky prodlužovat podle délky</w:t>
      </w:r>
      <w:r w:rsidR="0093564F">
        <w:t xml:space="preserve"> psaného</w:t>
      </w:r>
      <w:r>
        <w:t xml:space="preserve"> textu</w:t>
      </w:r>
      <w:r w:rsidR="001324FD">
        <w:t xml:space="preserve"> a v pravém dolním rohu by byl roh, po jehož </w:t>
      </w:r>
      <w:r w:rsidR="00711E7A">
        <w:t>ručním</w:t>
      </w:r>
      <w:r w:rsidR="001D7D36">
        <w:t xml:space="preserve"> </w:t>
      </w:r>
      <w:r w:rsidR="001324FD">
        <w:t>roztažení by se celé pole zvětšilo jako nyní</w:t>
      </w:r>
      <w:r>
        <w:t>.</w:t>
      </w:r>
    </w:p>
    <w:p w:rsidR="005B0CC7" w:rsidRDefault="00CD542A" w:rsidP="00CD542A">
      <w:pPr>
        <w:pStyle w:val="Odstavecseseznamem"/>
        <w:numPr>
          <w:ilvl w:val="1"/>
          <w:numId w:val="1"/>
        </w:numPr>
        <w:spacing w:before="160" w:line="240" w:lineRule="auto"/>
        <w:contextualSpacing w:val="0"/>
      </w:pPr>
      <w:r>
        <w:rPr>
          <w:b/>
          <w:u w:val="single"/>
        </w:rPr>
        <w:t>(větší checkbox) „</w:t>
      </w:r>
      <w:r w:rsidR="005E229A" w:rsidRPr="00D71B2E">
        <w:rPr>
          <w:b/>
          <w:u w:val="single"/>
        </w:rPr>
        <w:t>Chci převést audio nosiče</w:t>
      </w:r>
      <w:r>
        <w:rPr>
          <w:b/>
          <w:u w:val="single"/>
        </w:rPr>
        <w:t xml:space="preserve"> </w:t>
      </w:r>
      <w:r w:rsidRPr="00CD542A">
        <w:rPr>
          <w:b/>
          <w:u w:val="single"/>
        </w:rPr>
        <w:t xml:space="preserve">(MC kazety, gramodesky, </w:t>
      </w:r>
      <w:proofErr w:type="spellStart"/>
      <w:r w:rsidRPr="00CD542A">
        <w:rPr>
          <w:b/>
          <w:u w:val="single"/>
        </w:rPr>
        <w:t>magn</w:t>
      </w:r>
      <w:proofErr w:type="spellEnd"/>
      <w:r w:rsidRPr="00CD542A">
        <w:rPr>
          <w:b/>
          <w:u w:val="single"/>
        </w:rPr>
        <w:t xml:space="preserve">. kotouče, </w:t>
      </w:r>
      <w:proofErr w:type="spellStart"/>
      <w:r w:rsidRPr="00CD542A">
        <w:rPr>
          <w:b/>
          <w:u w:val="single"/>
        </w:rPr>
        <w:t>MiniDisky</w:t>
      </w:r>
      <w:proofErr w:type="spellEnd"/>
      <w:r w:rsidRPr="00CD542A">
        <w:rPr>
          <w:b/>
          <w:u w:val="single"/>
        </w:rPr>
        <w:t>...)</w:t>
      </w:r>
      <w:r>
        <w:rPr>
          <w:b/>
          <w:u w:val="single"/>
        </w:rPr>
        <w:t>“</w:t>
      </w:r>
      <w:r w:rsidR="005E229A">
        <w:t xml:space="preserve"> – bude se jednat o třetí oddíl s úvodním checkboxem, po jehož zatržení se zobrazí </w:t>
      </w:r>
      <w:r w:rsidR="00D15F63">
        <w:t>úvodní</w:t>
      </w:r>
      <w:r w:rsidR="005E229A">
        <w:t xml:space="preserve"> pole třetího oddílu – Audio převod</w:t>
      </w:r>
      <w:r w:rsidR="002F730B">
        <w:t xml:space="preserve">. Pokud se zatržení zruší, celý </w:t>
      </w:r>
      <w:r w:rsidR="0093564F">
        <w:t>oddíl</w:t>
      </w:r>
      <w:r w:rsidR="002F730B">
        <w:t xml:space="preserve"> se sbalí a bude se </w:t>
      </w:r>
      <w:r w:rsidR="00D7673E">
        <w:t>brát</w:t>
      </w:r>
      <w:r w:rsidR="002F730B">
        <w:t>, že návštěvník nemá o převod audio nosičů zájem.</w:t>
      </w:r>
      <w:r w:rsidR="00CD014E">
        <w:t xml:space="preserve"> Již vyplněné údaje by však </w:t>
      </w:r>
      <w:r w:rsidR="00D15F63">
        <w:t>neměly</w:t>
      </w:r>
      <w:r w:rsidR="00CD014E">
        <w:t xml:space="preserve"> vymazat (pouze by se nebraly v úvahu), aby je návštěvník nemusel znovu vyplňovat, pokud změní názor a oddíl znovu zvolí.</w:t>
      </w:r>
    </w:p>
    <w:p w:rsidR="00B42F1E" w:rsidRDefault="00D7673E" w:rsidP="00B42F1E">
      <w:pPr>
        <w:pStyle w:val="Odstavecseseznamem"/>
        <w:numPr>
          <w:ilvl w:val="2"/>
          <w:numId w:val="1"/>
        </w:numPr>
        <w:spacing w:before="160" w:line="240" w:lineRule="auto"/>
        <w:contextualSpacing w:val="0"/>
      </w:pPr>
      <w:r w:rsidRPr="00D71B2E">
        <w:rPr>
          <w:b/>
        </w:rPr>
        <w:t>Nosiče k převodu</w:t>
      </w:r>
      <w:r>
        <w:t xml:space="preserve"> – zde bude</w:t>
      </w:r>
      <w:r w:rsidR="00B42F1E">
        <w:t xml:space="preserve"> celkem </w:t>
      </w:r>
      <w:r w:rsidR="009D740D">
        <w:t>šest</w:t>
      </w:r>
      <w:r w:rsidR="00B42F1E">
        <w:t xml:space="preserve"> pol</w:t>
      </w:r>
      <w:r w:rsidR="009D740D">
        <w:t>í</w:t>
      </w:r>
      <w:r w:rsidR="00B42F1E">
        <w:t xml:space="preserve">. </w:t>
      </w:r>
      <w:r w:rsidR="001D7D36">
        <w:t xml:space="preserve">Každý typ by mohl mít svoji specifickou ikonu pro lepší přehlednost. </w:t>
      </w:r>
      <w:r w:rsidR="00B42F1E">
        <w:t xml:space="preserve">Počet nosičů bude možné buďto napsat ručně nebo naklikat takto </w:t>
      </w:r>
      <w:r w:rsidR="00B42F1E">
        <w:rPr>
          <w:noProof/>
          <w:lang w:eastAsia="cs-CZ"/>
        </w:rPr>
        <w:drawing>
          <wp:inline distT="0" distB="0" distL="0" distR="0" wp14:anchorId="6D666921" wp14:editId="0CDBF6FA">
            <wp:extent cx="561975" cy="314325"/>
            <wp:effectExtent l="0" t="0" r="9525" b="9525"/>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1975" cy="314325"/>
                    </a:xfrm>
                    <a:prstGeom prst="rect">
                      <a:avLst/>
                    </a:prstGeom>
                  </pic:spPr>
                </pic:pic>
              </a:graphicData>
            </a:graphic>
          </wp:inline>
        </w:drawing>
      </w:r>
      <w:r w:rsidR="00B42F1E">
        <w:t>, defaultně bude ve všech polích nula.</w:t>
      </w:r>
    </w:p>
    <w:p w:rsidR="00B42F1E" w:rsidRDefault="009D740D" w:rsidP="00B42F1E">
      <w:pPr>
        <w:pStyle w:val="Odstavecseseznamem"/>
        <w:numPr>
          <w:ilvl w:val="3"/>
          <w:numId w:val="1"/>
        </w:numPr>
        <w:spacing w:before="160" w:line="240" w:lineRule="auto"/>
        <w:contextualSpacing w:val="0"/>
      </w:pPr>
      <w:r>
        <w:t>MC kazety</w:t>
      </w:r>
      <w:r w:rsidR="00467208">
        <w:t xml:space="preserve"> XX kusů</w:t>
      </w:r>
    </w:p>
    <w:p w:rsidR="009D740D" w:rsidRDefault="009D740D" w:rsidP="009D740D">
      <w:pPr>
        <w:pStyle w:val="Odstavecseseznamem"/>
        <w:numPr>
          <w:ilvl w:val="3"/>
          <w:numId w:val="1"/>
        </w:numPr>
        <w:spacing w:before="160" w:line="240" w:lineRule="auto"/>
        <w:contextualSpacing w:val="0"/>
      </w:pPr>
      <w:r w:rsidRPr="009D740D">
        <w:t>Magnetofonové pásky</w:t>
      </w:r>
      <w:r w:rsidR="00467208">
        <w:t xml:space="preserve"> XX kusů</w:t>
      </w:r>
    </w:p>
    <w:p w:rsidR="00B42F1E" w:rsidRDefault="009D740D" w:rsidP="009D740D">
      <w:pPr>
        <w:pStyle w:val="Odstavecseseznamem"/>
        <w:numPr>
          <w:ilvl w:val="3"/>
          <w:numId w:val="1"/>
        </w:numPr>
        <w:spacing w:before="160" w:line="240" w:lineRule="auto"/>
        <w:contextualSpacing w:val="0"/>
      </w:pPr>
      <w:r>
        <w:t>Gramofonové desky</w:t>
      </w:r>
      <w:r w:rsidR="00467208">
        <w:t xml:space="preserve"> XX kusů</w:t>
      </w:r>
    </w:p>
    <w:p w:rsidR="009D740D" w:rsidRDefault="009D740D" w:rsidP="009D740D">
      <w:pPr>
        <w:pStyle w:val="Odstavecseseznamem"/>
        <w:numPr>
          <w:ilvl w:val="3"/>
          <w:numId w:val="1"/>
        </w:numPr>
        <w:spacing w:before="160" w:line="240" w:lineRule="auto"/>
        <w:contextualSpacing w:val="0"/>
      </w:pPr>
      <w:r>
        <w:t>Mikrokazety</w:t>
      </w:r>
      <w:r w:rsidR="00467208">
        <w:t xml:space="preserve"> XX kusů</w:t>
      </w:r>
    </w:p>
    <w:p w:rsidR="009D740D" w:rsidRDefault="009D740D" w:rsidP="009D740D">
      <w:pPr>
        <w:pStyle w:val="Odstavecseseznamem"/>
        <w:numPr>
          <w:ilvl w:val="3"/>
          <w:numId w:val="1"/>
        </w:numPr>
        <w:spacing w:before="160" w:line="240" w:lineRule="auto"/>
        <w:contextualSpacing w:val="0"/>
      </w:pPr>
      <w:proofErr w:type="spellStart"/>
      <w:r>
        <w:t>MiniDisky</w:t>
      </w:r>
      <w:proofErr w:type="spellEnd"/>
      <w:r w:rsidR="00467208">
        <w:t xml:space="preserve"> XX kusů</w:t>
      </w:r>
    </w:p>
    <w:p w:rsidR="009D740D" w:rsidRDefault="009D740D" w:rsidP="009D740D">
      <w:pPr>
        <w:pStyle w:val="Odstavecseseznamem"/>
        <w:numPr>
          <w:ilvl w:val="3"/>
          <w:numId w:val="1"/>
        </w:numPr>
        <w:spacing w:before="160" w:line="240" w:lineRule="auto"/>
        <w:contextualSpacing w:val="0"/>
      </w:pPr>
      <w:r>
        <w:t>Jiné nosiče</w:t>
      </w:r>
      <w:r w:rsidR="00467208">
        <w:t xml:space="preserve"> XX kusů</w:t>
      </w:r>
    </w:p>
    <w:p w:rsidR="00BB344D" w:rsidRPr="00D15F63" w:rsidRDefault="00BB344D" w:rsidP="00BB344D">
      <w:pPr>
        <w:pStyle w:val="Odstavecseseznamem"/>
        <w:numPr>
          <w:ilvl w:val="3"/>
          <w:numId w:val="1"/>
        </w:numPr>
        <w:spacing w:before="160" w:line="240" w:lineRule="auto"/>
        <w:contextualSpacing w:val="0"/>
      </w:pPr>
      <w:r w:rsidRPr="00D15F63">
        <w:t>Pokud alespoň u jednoho z těchto typů nosičů návštěvník nastaví počet na vyšší než 0, rozbalí se Parametry výstupu.</w:t>
      </w:r>
    </w:p>
    <w:p w:rsidR="00381CEC" w:rsidRDefault="009D740D" w:rsidP="001C5953">
      <w:pPr>
        <w:pStyle w:val="Odstavecseseznamem"/>
        <w:numPr>
          <w:ilvl w:val="2"/>
          <w:numId w:val="1"/>
        </w:numPr>
        <w:spacing w:before="160" w:line="240" w:lineRule="auto"/>
        <w:contextualSpacing w:val="0"/>
      </w:pPr>
      <w:r w:rsidRPr="00381CEC">
        <w:rPr>
          <w:b/>
        </w:rPr>
        <w:t xml:space="preserve">Parametry výstupu </w:t>
      </w:r>
      <w:r>
        <w:t xml:space="preserve">– </w:t>
      </w:r>
      <w:r w:rsidR="00381CEC" w:rsidRPr="00381CEC">
        <w:t xml:space="preserve">zde návštěvník zvolí, na jaké médium chce záznam uložit a jaké další služby chce zvolit. Tuto část budou tvořit celkem čtyři dlaždice s checkboxy – </w:t>
      </w:r>
      <w:r w:rsidR="00381CEC">
        <w:t>CD-Audio</w:t>
      </w:r>
      <w:r w:rsidR="00381CEC" w:rsidRPr="00381CEC">
        <w:t xml:space="preserve">, </w:t>
      </w:r>
      <w:proofErr w:type="spellStart"/>
      <w:r w:rsidR="00381CEC" w:rsidRPr="00381CEC">
        <w:t>Flash</w:t>
      </w:r>
      <w:proofErr w:type="spellEnd"/>
      <w:r w:rsidR="00381CEC" w:rsidRPr="00381CEC">
        <w:t xml:space="preserve"> disk, webové uložiště a </w:t>
      </w:r>
      <w:r w:rsidR="00381CEC">
        <w:t>CD</w:t>
      </w:r>
      <w:r w:rsidR="00381CEC" w:rsidRPr="00381CEC">
        <w:t xml:space="preserve"> </w:t>
      </w:r>
      <w:r w:rsidR="00381CEC">
        <w:t>MP3</w:t>
      </w:r>
      <w:r w:rsidR="00381CEC" w:rsidRPr="00381CEC">
        <w:t xml:space="preserve"> soubory. Defaultně bude zaškrtnutá a aktivní pouze dlaždice </w:t>
      </w:r>
      <w:r w:rsidR="00381CEC">
        <w:t>CD</w:t>
      </w:r>
      <w:r w:rsidR="00381CEC" w:rsidRPr="00381CEC">
        <w:t xml:space="preserve">, ostatní dlaždice budou neaktivní, dokud se nezatrhne jejich checkbox. </w:t>
      </w:r>
      <w:r w:rsidR="001D7D36">
        <w:t xml:space="preserve">Každý typ by ještě mohl mít svoji specifickou ikonu pro lepší přehlednost. </w:t>
      </w:r>
      <w:r w:rsidR="00381CEC" w:rsidRPr="00381CEC">
        <w:t xml:space="preserve">Návštěvník může vybrat i více dlaždic najednou, nikoli však ani jednu z nich. V dlaždicích pod nadpise budou další volby, které se zaktivní, pouze pokud bude daný checkbox dlaždice zaškrtnutý. Pokud nebude zaškrtnutý, zůstává neaktivní. </w:t>
      </w:r>
    </w:p>
    <w:p w:rsidR="00381CEC" w:rsidRDefault="00381CEC" w:rsidP="001C5953">
      <w:pPr>
        <w:pStyle w:val="Odstavecseseznamem"/>
        <w:numPr>
          <w:ilvl w:val="3"/>
          <w:numId w:val="1"/>
        </w:numPr>
        <w:spacing w:before="160" w:line="240" w:lineRule="auto"/>
        <w:contextualSpacing w:val="0"/>
      </w:pPr>
      <w:r w:rsidRPr="00381CEC">
        <w:rPr>
          <w:b/>
          <w:u w:val="single"/>
        </w:rPr>
        <w:t xml:space="preserve">Levá dlaždice </w:t>
      </w:r>
      <w:r w:rsidR="00D7673E" w:rsidRPr="00381CEC">
        <w:rPr>
          <w:b/>
          <w:u w:val="single"/>
        </w:rPr>
        <w:t xml:space="preserve">(checkbox) </w:t>
      </w:r>
      <w:r w:rsidR="009D740D" w:rsidRPr="00381CEC">
        <w:rPr>
          <w:b/>
          <w:u w:val="single"/>
        </w:rPr>
        <w:t>CD Audio</w:t>
      </w:r>
      <w:r>
        <w:t xml:space="preserve"> – tato dlaždice bude defaultně zaškrtnutá. Pod nadpisem bude možnost:</w:t>
      </w:r>
    </w:p>
    <w:p w:rsidR="00381CEC" w:rsidRDefault="001C5953" w:rsidP="001C5953">
      <w:pPr>
        <w:pStyle w:val="Odstavecseseznamem"/>
        <w:numPr>
          <w:ilvl w:val="4"/>
          <w:numId w:val="1"/>
        </w:numPr>
        <w:spacing w:before="160" w:line="240" w:lineRule="auto"/>
        <w:contextualSpacing w:val="0"/>
      </w:pPr>
      <w:r>
        <w:t xml:space="preserve">(checkbox) </w:t>
      </w:r>
      <w:r w:rsidR="00381CEC">
        <w:t>„</w:t>
      </w:r>
      <w:r w:rsidR="00381CEC" w:rsidRPr="00235848">
        <w:rPr>
          <w:b/>
        </w:rPr>
        <w:t xml:space="preserve">Archivační </w:t>
      </w:r>
      <w:r w:rsidR="00381CEC">
        <w:rPr>
          <w:b/>
        </w:rPr>
        <w:t>CD</w:t>
      </w:r>
      <w:r w:rsidR="00381CEC">
        <w:t>“ – defaultně zaškrtnuto. Pokud zákazník zaškrtnutí zruší, v takovém případě se chápe, že zákazník chce záznam uložit na levnější obyčejné CD.</w:t>
      </w:r>
    </w:p>
    <w:p w:rsidR="00F203C3" w:rsidRDefault="00D7673E" w:rsidP="001C5953">
      <w:pPr>
        <w:pStyle w:val="Odstavecseseznamem"/>
        <w:numPr>
          <w:ilvl w:val="4"/>
          <w:numId w:val="1"/>
        </w:numPr>
        <w:spacing w:before="160" w:line="240" w:lineRule="auto"/>
        <w:contextualSpacing w:val="0"/>
      </w:pPr>
      <w:r>
        <w:t>(Check</w:t>
      </w:r>
      <w:r w:rsidR="00F203C3">
        <w:t>box</w:t>
      </w:r>
      <w:r>
        <w:t>)</w:t>
      </w:r>
      <w:r w:rsidR="00F203C3">
        <w:t xml:space="preserve"> </w:t>
      </w:r>
      <w:r w:rsidR="00F203C3" w:rsidRPr="005423EF">
        <w:rPr>
          <w:b/>
          <w:i/>
        </w:rPr>
        <w:t>„Chci vytvořit více kopií CD“</w:t>
      </w:r>
      <w:r w:rsidR="00F203C3">
        <w:t xml:space="preserve"> </w:t>
      </w:r>
      <w:r w:rsidR="00F203C3">
        <w:rPr>
          <w:noProof/>
          <w:lang w:eastAsia="cs-CZ"/>
        </w:rPr>
        <w:drawing>
          <wp:inline distT="0" distB="0" distL="0" distR="0" wp14:anchorId="4C94050F" wp14:editId="6592E20B">
            <wp:extent cx="561975" cy="314325"/>
            <wp:effectExtent l="0" t="0" r="9525" b="9525"/>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1975" cy="314325"/>
                    </a:xfrm>
                    <a:prstGeom prst="rect">
                      <a:avLst/>
                    </a:prstGeom>
                  </pic:spPr>
                </pic:pic>
              </a:graphicData>
            </a:graphic>
          </wp:inline>
        </w:drawing>
      </w:r>
      <w:r w:rsidR="00F203C3">
        <w:t xml:space="preserve"> (defaultně nezaškrtnutý a neaktivní)</w:t>
      </w:r>
    </w:p>
    <w:p w:rsidR="00F203C3" w:rsidRDefault="00D7673E" w:rsidP="001C5953">
      <w:pPr>
        <w:pStyle w:val="Odstavecseseznamem"/>
        <w:numPr>
          <w:ilvl w:val="4"/>
          <w:numId w:val="1"/>
        </w:numPr>
        <w:spacing w:before="160" w:line="240" w:lineRule="auto"/>
        <w:contextualSpacing w:val="0"/>
      </w:pPr>
      <w:r>
        <w:t>(</w:t>
      </w:r>
      <w:r w:rsidR="00F203C3">
        <w:t>Checkbox</w:t>
      </w:r>
      <w:r>
        <w:t>)</w:t>
      </w:r>
      <w:r w:rsidR="00F203C3">
        <w:t xml:space="preserve"> </w:t>
      </w:r>
      <w:r w:rsidR="00F203C3" w:rsidRPr="005423EF">
        <w:rPr>
          <w:b/>
          <w:i/>
        </w:rPr>
        <w:t xml:space="preserve">„Umožnit sloučení záznamů“ </w:t>
      </w:r>
      <w:r w:rsidR="00F203C3">
        <w:t>(defaultně nezaškrtnutý)</w:t>
      </w:r>
    </w:p>
    <w:p w:rsidR="001C5953" w:rsidRDefault="001C5953" w:rsidP="001C5953">
      <w:pPr>
        <w:pStyle w:val="Odstavecseseznamem"/>
        <w:numPr>
          <w:ilvl w:val="3"/>
          <w:numId w:val="1"/>
        </w:numPr>
        <w:spacing w:before="160" w:line="240" w:lineRule="auto"/>
        <w:contextualSpacing w:val="0"/>
      </w:pPr>
      <w:r w:rsidRPr="001C5953">
        <w:rPr>
          <w:b/>
          <w:u w:val="single"/>
        </w:rPr>
        <w:t xml:space="preserve">Druhá dlaždice </w:t>
      </w:r>
      <w:r w:rsidR="00D7673E" w:rsidRPr="001C5953">
        <w:rPr>
          <w:b/>
          <w:u w:val="single"/>
        </w:rPr>
        <w:t xml:space="preserve">(checkbox) </w:t>
      </w:r>
      <w:r w:rsidRPr="001C5953">
        <w:rPr>
          <w:b/>
          <w:u w:val="single"/>
        </w:rPr>
        <w:t>Flashdisk</w:t>
      </w:r>
      <w:r w:rsidR="009D740D">
        <w:t xml:space="preserve"> –</w:t>
      </w:r>
      <w:r>
        <w:t xml:space="preserve"> defaultně nezaškrtnutá, po zaškrtnutí se aktivuje a zpřístupní další možnosti níže:</w:t>
      </w:r>
    </w:p>
    <w:p w:rsidR="001C5953" w:rsidRDefault="001C5953" w:rsidP="001C5953">
      <w:pPr>
        <w:pStyle w:val="Odstavecseseznamem"/>
        <w:numPr>
          <w:ilvl w:val="4"/>
          <w:numId w:val="1"/>
        </w:numPr>
        <w:spacing w:before="160" w:line="240" w:lineRule="auto"/>
        <w:contextualSpacing w:val="0"/>
      </w:pPr>
      <w:r>
        <w:t xml:space="preserve">(checkbox) </w:t>
      </w:r>
      <w:r w:rsidRPr="00235848">
        <w:rPr>
          <w:b/>
        </w:rPr>
        <w:t>Disk dodám vlastní</w:t>
      </w:r>
      <w:r>
        <w:rPr>
          <w:b/>
        </w:rPr>
        <w:t xml:space="preserve"> </w:t>
      </w:r>
      <w:r>
        <w:t>(defaultně nezaškrtnutý) – pokud zákazník nechá checkbox nezaškrtnutý, obstaráme mu nový disk v patřičné kapacitě. Pokud zaškrtne, přiloží svůj disk do zásilky a záznam se uloží na něj.</w:t>
      </w:r>
    </w:p>
    <w:p w:rsidR="001C5953" w:rsidRDefault="001C5953" w:rsidP="001C5953">
      <w:pPr>
        <w:pStyle w:val="Odstavecseseznamem"/>
        <w:numPr>
          <w:ilvl w:val="3"/>
          <w:numId w:val="1"/>
        </w:numPr>
        <w:spacing w:before="160" w:line="240" w:lineRule="auto"/>
        <w:contextualSpacing w:val="0"/>
      </w:pPr>
      <w:r>
        <w:rPr>
          <w:b/>
          <w:u w:val="single"/>
        </w:rPr>
        <w:lastRenderedPageBreak/>
        <w:t>Třetí</w:t>
      </w:r>
      <w:r w:rsidRPr="001324FD">
        <w:rPr>
          <w:b/>
          <w:u w:val="single"/>
        </w:rPr>
        <w:t xml:space="preserve"> dlaždice (checkbox) Webové úložiště</w:t>
      </w:r>
      <w:r>
        <w:t xml:space="preserve"> – defaultně nezaškrtnutá</w:t>
      </w:r>
    </w:p>
    <w:p w:rsidR="001C5953" w:rsidRDefault="001C5953" w:rsidP="001C5953">
      <w:pPr>
        <w:pStyle w:val="Odstavecseseznamem"/>
        <w:numPr>
          <w:ilvl w:val="3"/>
          <w:numId w:val="1"/>
        </w:numPr>
        <w:spacing w:before="160" w:line="240" w:lineRule="auto"/>
        <w:contextualSpacing w:val="0"/>
      </w:pPr>
      <w:r w:rsidRPr="00381CEC">
        <w:rPr>
          <w:b/>
          <w:u w:val="single"/>
        </w:rPr>
        <w:t xml:space="preserve">Pravá dlaždice (checkbox) DVD datové </w:t>
      </w:r>
      <w:proofErr w:type="gramStart"/>
      <w:r w:rsidRPr="00381CEC">
        <w:rPr>
          <w:b/>
          <w:u w:val="single"/>
        </w:rPr>
        <w:t>soubory</w:t>
      </w:r>
      <w:r>
        <w:rPr>
          <w:b/>
          <w:u w:val="single"/>
        </w:rPr>
        <w:t xml:space="preserve"> - </w:t>
      </w:r>
      <w:r>
        <w:t>defaultně</w:t>
      </w:r>
      <w:proofErr w:type="gramEnd"/>
      <w:r>
        <w:t xml:space="preserve"> nezaškrtnutá</w:t>
      </w:r>
    </w:p>
    <w:p w:rsidR="00F203C3" w:rsidRDefault="00F203C3" w:rsidP="001C5953">
      <w:pPr>
        <w:pStyle w:val="Odstavecseseznamem"/>
        <w:numPr>
          <w:ilvl w:val="2"/>
          <w:numId w:val="1"/>
        </w:numPr>
        <w:spacing w:before="160" w:line="240" w:lineRule="auto"/>
        <w:contextualSpacing w:val="0"/>
      </w:pPr>
      <w:r w:rsidRPr="005423EF">
        <w:rPr>
          <w:b/>
        </w:rPr>
        <w:t>Další služby</w:t>
      </w:r>
      <w:r>
        <w:t xml:space="preserve"> –</w:t>
      </w:r>
      <w:r w:rsidR="001C5953">
        <w:t xml:space="preserve"> tato</w:t>
      </w:r>
      <w:r>
        <w:t xml:space="preserve"> část</w:t>
      </w:r>
      <w:r w:rsidR="001C5953">
        <w:t xml:space="preserve"> voleb je</w:t>
      </w:r>
      <w:r>
        <w:t xml:space="preserve"> společná pro </w:t>
      </w:r>
      <w:r w:rsidR="001C5953">
        <w:t>všechny čtyři způsoby uložení, takže bude až pod všemi předešlými dlaždicemi.</w:t>
      </w:r>
    </w:p>
    <w:p w:rsidR="00F203C3" w:rsidRDefault="00F203C3" w:rsidP="00F203C3">
      <w:pPr>
        <w:pStyle w:val="Odstavecseseznamem"/>
        <w:numPr>
          <w:ilvl w:val="3"/>
          <w:numId w:val="1"/>
        </w:numPr>
        <w:spacing w:before="160" w:line="240" w:lineRule="auto"/>
        <w:contextualSpacing w:val="0"/>
      </w:pPr>
      <w:r w:rsidRPr="005423EF">
        <w:rPr>
          <w:b/>
          <w:i/>
        </w:rPr>
        <w:t>Vyčistit záznam od ruchů, šumů a praskání</w:t>
      </w:r>
      <w:r>
        <w:t xml:space="preserve"> – rozevírací seznam možností</w:t>
      </w:r>
    </w:p>
    <w:p w:rsidR="00F203C3" w:rsidRDefault="00F203C3" w:rsidP="00F203C3">
      <w:pPr>
        <w:pStyle w:val="Odstavecseseznamem"/>
        <w:numPr>
          <w:ilvl w:val="4"/>
          <w:numId w:val="1"/>
        </w:numPr>
        <w:spacing w:before="160" w:line="240" w:lineRule="auto"/>
        <w:contextualSpacing w:val="0"/>
      </w:pPr>
      <w:r>
        <w:t>„Nevím, nechám to na Vás“ (defaultně)</w:t>
      </w:r>
    </w:p>
    <w:p w:rsidR="00F203C3" w:rsidRDefault="00F203C3" w:rsidP="00F203C3">
      <w:pPr>
        <w:pStyle w:val="Odstavecseseznamem"/>
        <w:numPr>
          <w:ilvl w:val="4"/>
          <w:numId w:val="1"/>
        </w:numPr>
        <w:spacing w:before="160" w:line="240" w:lineRule="auto"/>
        <w:contextualSpacing w:val="0"/>
      </w:pPr>
      <w:r>
        <w:t>„Ano, chci vyčistit záznam</w:t>
      </w:r>
    </w:p>
    <w:p w:rsidR="00F203C3" w:rsidRDefault="00F203C3" w:rsidP="00F203C3">
      <w:pPr>
        <w:pStyle w:val="Odstavecseseznamem"/>
        <w:numPr>
          <w:ilvl w:val="4"/>
          <w:numId w:val="1"/>
        </w:numPr>
        <w:spacing w:before="160" w:line="240" w:lineRule="auto"/>
        <w:contextualSpacing w:val="0"/>
      </w:pPr>
      <w:r>
        <w:t>„Ne, chci zanechat původní podobu záznamu“</w:t>
      </w:r>
    </w:p>
    <w:p w:rsidR="00F203C3" w:rsidRPr="001559B8" w:rsidRDefault="00F203C3" w:rsidP="00F203C3">
      <w:pPr>
        <w:pStyle w:val="Odstavecseseznamem"/>
        <w:numPr>
          <w:ilvl w:val="3"/>
          <w:numId w:val="1"/>
        </w:numPr>
        <w:spacing w:before="160" w:line="240" w:lineRule="auto"/>
        <w:contextualSpacing w:val="0"/>
        <w:rPr>
          <w:b/>
        </w:rPr>
      </w:pPr>
      <w:r w:rsidRPr="001559B8">
        <w:rPr>
          <w:b/>
        </w:rPr>
        <w:t>Rozdělit záznam na stopy (tracky)</w:t>
      </w:r>
      <w:r w:rsidR="001C5953" w:rsidRPr="001559B8">
        <w:rPr>
          <w:b/>
        </w:rPr>
        <w:t xml:space="preserve"> - </w:t>
      </w:r>
      <w:r w:rsidR="001C5953" w:rsidRPr="001559B8">
        <w:t>rozevírací seznam s možnostmi:</w:t>
      </w:r>
    </w:p>
    <w:p w:rsidR="00F203C3" w:rsidRDefault="00F203C3" w:rsidP="00F203C3">
      <w:pPr>
        <w:pStyle w:val="Odstavecseseznamem"/>
        <w:numPr>
          <w:ilvl w:val="4"/>
          <w:numId w:val="1"/>
        </w:numPr>
        <w:spacing w:before="160" w:line="240" w:lineRule="auto"/>
        <w:contextualSpacing w:val="0"/>
      </w:pPr>
      <w:r>
        <w:t>„Nevím, nechám to na Vás“</w:t>
      </w:r>
    </w:p>
    <w:p w:rsidR="00F203C3" w:rsidRDefault="00F203C3" w:rsidP="00F203C3">
      <w:pPr>
        <w:pStyle w:val="Odstavecseseznamem"/>
        <w:numPr>
          <w:ilvl w:val="4"/>
          <w:numId w:val="1"/>
        </w:numPr>
        <w:spacing w:before="160" w:line="240" w:lineRule="auto"/>
        <w:contextualSpacing w:val="0"/>
      </w:pPr>
      <w:r>
        <w:t>„Ano, rozdělit podle obsahových celků“</w:t>
      </w:r>
    </w:p>
    <w:p w:rsidR="00F203C3" w:rsidRDefault="00F203C3" w:rsidP="00F203C3">
      <w:pPr>
        <w:pStyle w:val="Odstavecseseznamem"/>
        <w:numPr>
          <w:ilvl w:val="4"/>
          <w:numId w:val="1"/>
        </w:numPr>
        <w:spacing w:before="160" w:line="240" w:lineRule="auto"/>
        <w:contextualSpacing w:val="0"/>
      </w:pPr>
      <w:r>
        <w:t>„Ano, rozdělit v časovém intervalu“</w:t>
      </w:r>
    </w:p>
    <w:p w:rsidR="00F203C3" w:rsidRDefault="00F203C3" w:rsidP="00F203C3">
      <w:pPr>
        <w:pStyle w:val="Odstavecseseznamem"/>
        <w:numPr>
          <w:ilvl w:val="4"/>
          <w:numId w:val="1"/>
        </w:numPr>
        <w:spacing w:before="160" w:line="240" w:lineRule="auto"/>
        <w:contextualSpacing w:val="0"/>
      </w:pPr>
      <w:r>
        <w:t xml:space="preserve">„Ne, </w:t>
      </w:r>
      <w:r w:rsidR="00CD014E">
        <w:t>nebude možné posunovat po stopách“</w:t>
      </w:r>
    </w:p>
    <w:p w:rsidR="00CD014E" w:rsidRDefault="00CD014E" w:rsidP="00CD014E">
      <w:pPr>
        <w:pStyle w:val="Odstavecseseznamem"/>
        <w:numPr>
          <w:ilvl w:val="2"/>
          <w:numId w:val="1"/>
        </w:numPr>
        <w:spacing w:before="160" w:line="240" w:lineRule="auto"/>
        <w:contextualSpacing w:val="0"/>
      </w:pPr>
      <w:r w:rsidRPr="005423EF">
        <w:rPr>
          <w:b/>
        </w:rPr>
        <w:t>Poznámky</w:t>
      </w:r>
      <w:r>
        <w:t xml:space="preserve"> – </w:t>
      </w:r>
      <w:r w:rsidR="001559B8">
        <w:t>velké pole, kam bude možné napsat textové poznámky. Velikost pole by se mohla automaticky prodlužovat podle délky psaného textu a v pravém dolním rohu by byl roh, po jehož</w:t>
      </w:r>
      <w:r w:rsidR="001D7D36">
        <w:t xml:space="preserve"> ručním</w:t>
      </w:r>
      <w:r w:rsidR="001559B8">
        <w:t xml:space="preserve"> roztažení by se celé pole zvětšilo jako nyní.</w:t>
      </w:r>
    </w:p>
    <w:p w:rsidR="005B0CC7" w:rsidRDefault="005B0CC7" w:rsidP="00347000">
      <w:pPr>
        <w:pStyle w:val="Odstavecseseznamem"/>
        <w:numPr>
          <w:ilvl w:val="1"/>
          <w:numId w:val="1"/>
        </w:numPr>
        <w:spacing w:before="160" w:line="240" w:lineRule="auto"/>
        <w:contextualSpacing w:val="0"/>
      </w:pPr>
      <w:r w:rsidRPr="005423EF">
        <w:rPr>
          <w:b/>
          <w:u w:val="single"/>
        </w:rPr>
        <w:t>Doručení a platba</w:t>
      </w:r>
      <w:r w:rsidR="00F4275E">
        <w:t xml:space="preserve"> – tento další oddíl by se měl rozbalit teprve, pokud je správně vyplněn první a alespoň jeden z předešlých oddílů (Video, Audio). Zákazník si v něm navolí, jakým způsobem chce nosiče k převodu </w:t>
      </w:r>
      <w:r w:rsidR="00467208">
        <w:t>předat</w:t>
      </w:r>
      <w:r w:rsidR="00F4275E">
        <w:t xml:space="preserve"> a jak bude chtít doručit hotovou zakázku zpět. Zároveň si zde zvolí i způsob pozdější platby za převod.</w:t>
      </w:r>
    </w:p>
    <w:p w:rsidR="00F4275E" w:rsidRDefault="00222986" w:rsidP="00222986">
      <w:pPr>
        <w:pStyle w:val="Odstavecseseznamem"/>
        <w:numPr>
          <w:ilvl w:val="2"/>
          <w:numId w:val="1"/>
        </w:numPr>
        <w:spacing w:before="160" w:line="240" w:lineRule="auto"/>
        <w:contextualSpacing w:val="0"/>
      </w:pPr>
      <w:r>
        <w:t>„</w:t>
      </w:r>
      <w:r w:rsidRPr="006117BE">
        <w:rPr>
          <w:b/>
        </w:rPr>
        <w:t>Zvolte způsob, jakým k nám nosiče dopravíte k převodu</w:t>
      </w:r>
      <w:r>
        <w:t>“ – zákazník si zvolí, jakým způsobem nám zásilku s nosiči k převodu doručí (obdoba nynějšího).</w:t>
      </w:r>
    </w:p>
    <w:p w:rsidR="00222986" w:rsidRPr="001D1812" w:rsidRDefault="00F00E77" w:rsidP="00222986">
      <w:pPr>
        <w:pStyle w:val="Odstavecseseznamem"/>
        <w:numPr>
          <w:ilvl w:val="3"/>
          <w:numId w:val="1"/>
        </w:numPr>
        <w:spacing w:before="160" w:line="240" w:lineRule="auto"/>
        <w:contextualSpacing w:val="0"/>
        <w:rPr>
          <w:b/>
          <w:u w:val="single"/>
        </w:rPr>
      </w:pPr>
      <w:r w:rsidRPr="001D1812">
        <w:rPr>
          <w:b/>
          <w:u w:val="single"/>
        </w:rPr>
        <w:t xml:space="preserve"> (</w:t>
      </w:r>
      <w:proofErr w:type="spellStart"/>
      <w:r w:rsidRPr="001D1812">
        <w:rPr>
          <w:b/>
          <w:u w:val="single"/>
        </w:rPr>
        <w:t>radio</w:t>
      </w:r>
      <w:proofErr w:type="spellEnd"/>
      <w:r w:rsidRPr="001D1812">
        <w:rPr>
          <w:b/>
          <w:u w:val="single"/>
        </w:rPr>
        <w:t>)</w:t>
      </w:r>
      <w:r w:rsidR="007B1FB4" w:rsidRPr="001D1812">
        <w:rPr>
          <w:b/>
          <w:u w:val="single"/>
        </w:rPr>
        <w:t xml:space="preserve"> Poštou</w:t>
      </w:r>
    </w:p>
    <w:p w:rsidR="00222986" w:rsidRDefault="00F00E77" w:rsidP="00222986">
      <w:pPr>
        <w:pStyle w:val="Odstavecseseznamem"/>
        <w:numPr>
          <w:ilvl w:val="4"/>
          <w:numId w:val="1"/>
        </w:numPr>
        <w:spacing w:before="160" w:line="240" w:lineRule="auto"/>
        <w:contextualSpacing w:val="0"/>
      </w:pPr>
      <w:r>
        <w:t>(</w:t>
      </w:r>
      <w:proofErr w:type="spellStart"/>
      <w:r>
        <w:t>radio</w:t>
      </w:r>
      <w:proofErr w:type="spellEnd"/>
      <w:r>
        <w:t>) „</w:t>
      </w:r>
      <w:r w:rsidR="00222986">
        <w:t>Zásilky odešlu Českou poštou, případně jiným přepravcem</w:t>
      </w:r>
      <w:r>
        <w:t>“</w:t>
      </w:r>
    </w:p>
    <w:p w:rsidR="00222986" w:rsidRDefault="00F00E77" w:rsidP="00222986">
      <w:pPr>
        <w:pStyle w:val="Odstavecseseznamem"/>
        <w:numPr>
          <w:ilvl w:val="4"/>
          <w:numId w:val="1"/>
        </w:numPr>
        <w:spacing w:before="160" w:line="240" w:lineRule="auto"/>
        <w:contextualSpacing w:val="0"/>
      </w:pPr>
      <w:r>
        <w:t>(</w:t>
      </w:r>
      <w:proofErr w:type="spellStart"/>
      <w:r>
        <w:t>radio</w:t>
      </w:r>
      <w:proofErr w:type="spellEnd"/>
      <w:r>
        <w:t>) „</w:t>
      </w:r>
      <w:r w:rsidR="00222986">
        <w:t>Chci objednat vyzvednutí zásilky kurýrem DPD</w:t>
      </w:r>
      <w:r>
        <w:t>“</w:t>
      </w:r>
    </w:p>
    <w:p w:rsidR="0079142A" w:rsidRDefault="0079142A" w:rsidP="00A536D8">
      <w:pPr>
        <w:pStyle w:val="Odstavecseseznamem"/>
        <w:numPr>
          <w:ilvl w:val="5"/>
          <w:numId w:val="1"/>
        </w:numPr>
        <w:spacing w:before="160" w:line="240" w:lineRule="auto"/>
        <w:contextualSpacing w:val="0"/>
      </w:pPr>
      <w:r>
        <w:t xml:space="preserve">(Checkbox) „Chci </w:t>
      </w:r>
      <w:r w:rsidR="00A536D8">
        <w:t>vyzvednout</w:t>
      </w:r>
      <w:r>
        <w:t xml:space="preserve"> </w:t>
      </w:r>
      <w:r w:rsidR="00A536D8">
        <w:t>z</w:t>
      </w:r>
      <w:r>
        <w:t xml:space="preserve"> fakturační adres</w:t>
      </w:r>
      <w:r w:rsidR="00A536D8">
        <w:t>y</w:t>
      </w:r>
      <w:r>
        <w:t>“ (defaultně zaškrtnuto).</w:t>
      </w:r>
      <w:r w:rsidR="00A536D8">
        <w:t xml:space="preserve"> </w:t>
      </w:r>
      <w:r>
        <w:t>Pod tímto řádkem by mohla být zobrazena pro kontrolu vyplněná fakturační adresa.</w:t>
      </w:r>
    </w:p>
    <w:p w:rsidR="0079142A" w:rsidRDefault="0079142A" w:rsidP="0079142A">
      <w:pPr>
        <w:pStyle w:val="Odstavecseseznamem"/>
        <w:numPr>
          <w:ilvl w:val="5"/>
          <w:numId w:val="1"/>
        </w:numPr>
        <w:spacing w:before="160" w:line="240" w:lineRule="auto"/>
        <w:contextualSpacing w:val="0"/>
      </w:pPr>
      <w:r>
        <w:t>Pokud se zaškrtnutí zruší, pak se rozbalí další pole pro vyplnění adresy</w:t>
      </w:r>
      <w:r w:rsidR="00A536D8">
        <w:t xml:space="preserve"> pro vyzvednutí</w:t>
      </w:r>
      <w:r>
        <w:t>. Pokud se zatržení obnoví, pole se zase sbalí.</w:t>
      </w:r>
    </w:p>
    <w:p w:rsidR="0079142A" w:rsidRDefault="0079142A" w:rsidP="0079142A">
      <w:pPr>
        <w:pStyle w:val="Odstavecseseznamem"/>
        <w:numPr>
          <w:ilvl w:val="6"/>
          <w:numId w:val="1"/>
        </w:numPr>
        <w:spacing w:before="160" w:line="240" w:lineRule="auto"/>
        <w:contextualSpacing w:val="0"/>
      </w:pPr>
      <w:r>
        <w:t>Jméno</w:t>
      </w:r>
    </w:p>
    <w:p w:rsidR="0079142A" w:rsidRDefault="0079142A" w:rsidP="0079142A">
      <w:pPr>
        <w:pStyle w:val="Odstavecseseznamem"/>
        <w:numPr>
          <w:ilvl w:val="6"/>
          <w:numId w:val="1"/>
        </w:numPr>
        <w:spacing w:before="160" w:line="240" w:lineRule="auto"/>
        <w:contextualSpacing w:val="0"/>
      </w:pPr>
      <w:r>
        <w:t>Příjmení</w:t>
      </w:r>
    </w:p>
    <w:p w:rsidR="0079142A" w:rsidRDefault="0079142A" w:rsidP="0079142A">
      <w:pPr>
        <w:pStyle w:val="Odstavecseseznamem"/>
        <w:numPr>
          <w:ilvl w:val="6"/>
          <w:numId w:val="1"/>
        </w:numPr>
        <w:spacing w:before="160" w:line="240" w:lineRule="auto"/>
        <w:contextualSpacing w:val="0"/>
      </w:pPr>
      <w:r>
        <w:t>Název firmy</w:t>
      </w:r>
    </w:p>
    <w:p w:rsidR="0079142A" w:rsidRDefault="0079142A" w:rsidP="0079142A">
      <w:pPr>
        <w:pStyle w:val="Odstavecseseznamem"/>
        <w:numPr>
          <w:ilvl w:val="6"/>
          <w:numId w:val="1"/>
        </w:numPr>
        <w:spacing w:before="160" w:line="240" w:lineRule="auto"/>
        <w:contextualSpacing w:val="0"/>
      </w:pPr>
      <w:r>
        <w:t xml:space="preserve">Ulice viz </w:t>
      </w:r>
      <w:r>
        <w:fldChar w:fldCharType="begin"/>
      </w:r>
      <w:r>
        <w:instrText xml:space="preserve"> REF _Ref477198354 \r \h </w:instrText>
      </w:r>
      <w:r>
        <w:fldChar w:fldCharType="separate"/>
      </w:r>
      <w:r w:rsidR="001D7D36">
        <w:t>6.3.1.3</w:t>
      </w:r>
      <w:r>
        <w:fldChar w:fldCharType="end"/>
      </w:r>
    </w:p>
    <w:p w:rsidR="0079142A" w:rsidRDefault="0079142A" w:rsidP="0079142A">
      <w:pPr>
        <w:pStyle w:val="Odstavecseseznamem"/>
        <w:numPr>
          <w:ilvl w:val="6"/>
          <w:numId w:val="1"/>
        </w:numPr>
        <w:spacing w:before="160" w:line="240" w:lineRule="auto"/>
        <w:contextualSpacing w:val="0"/>
      </w:pPr>
      <w:r>
        <w:t>ČP</w:t>
      </w:r>
    </w:p>
    <w:p w:rsidR="0079142A" w:rsidRDefault="0079142A" w:rsidP="0079142A">
      <w:pPr>
        <w:pStyle w:val="Odstavecseseznamem"/>
        <w:numPr>
          <w:ilvl w:val="6"/>
          <w:numId w:val="1"/>
        </w:numPr>
        <w:spacing w:before="160" w:line="240" w:lineRule="auto"/>
        <w:contextualSpacing w:val="0"/>
      </w:pPr>
      <w:r>
        <w:t>Město</w:t>
      </w:r>
    </w:p>
    <w:p w:rsidR="0079142A" w:rsidRDefault="0079142A" w:rsidP="0079142A">
      <w:pPr>
        <w:pStyle w:val="Odstavecseseznamem"/>
        <w:numPr>
          <w:ilvl w:val="6"/>
          <w:numId w:val="1"/>
        </w:numPr>
        <w:spacing w:before="160" w:line="240" w:lineRule="auto"/>
        <w:contextualSpacing w:val="0"/>
      </w:pPr>
      <w:proofErr w:type="gramStart"/>
      <w:r>
        <w:t>PSČ - počítat</w:t>
      </w:r>
      <w:proofErr w:type="gramEnd"/>
      <w:r>
        <w:t xml:space="preserve"> s tím, že někdo píše tvar 123 45 a někdo spojeně 12345</w:t>
      </w:r>
    </w:p>
    <w:p w:rsidR="0079142A" w:rsidRDefault="0079142A" w:rsidP="00A536D8">
      <w:pPr>
        <w:pStyle w:val="Odstavecseseznamem"/>
        <w:numPr>
          <w:ilvl w:val="6"/>
          <w:numId w:val="1"/>
        </w:numPr>
        <w:spacing w:before="160" w:line="240" w:lineRule="auto"/>
        <w:contextualSpacing w:val="0"/>
      </w:pPr>
      <w:r>
        <w:t>Stát – zde bude rozevírací seznam pro výběr ČR a SR (předvoleno ČR)</w:t>
      </w:r>
    </w:p>
    <w:p w:rsidR="00222986" w:rsidRDefault="007B1FB4" w:rsidP="00222986">
      <w:pPr>
        <w:pStyle w:val="Odstavecseseznamem"/>
        <w:numPr>
          <w:ilvl w:val="3"/>
          <w:numId w:val="1"/>
        </w:numPr>
        <w:spacing w:before="160" w:line="240" w:lineRule="auto"/>
        <w:contextualSpacing w:val="0"/>
      </w:pPr>
      <w:r>
        <w:t>(</w:t>
      </w:r>
      <w:proofErr w:type="spellStart"/>
      <w:r>
        <w:t>radio</w:t>
      </w:r>
      <w:proofErr w:type="spellEnd"/>
      <w:r>
        <w:t xml:space="preserve">) </w:t>
      </w:r>
      <w:r w:rsidR="00222986" w:rsidRPr="004B5AB0">
        <w:rPr>
          <w:b/>
        </w:rPr>
        <w:t>Na pobočku</w:t>
      </w:r>
      <w:r w:rsidR="00D521D5">
        <w:t xml:space="preserve"> (viz </w:t>
      </w:r>
      <w:r w:rsidR="00D521D5">
        <w:fldChar w:fldCharType="begin"/>
      </w:r>
      <w:r w:rsidR="00D521D5">
        <w:instrText xml:space="preserve"> REF _Ref477609335 \r \h </w:instrText>
      </w:r>
      <w:r w:rsidR="00D521D5">
        <w:fldChar w:fldCharType="separate"/>
      </w:r>
      <w:r w:rsidR="0007134E">
        <w:t>10.1.1</w:t>
      </w:r>
      <w:r w:rsidR="00D521D5">
        <w:fldChar w:fldCharType="end"/>
      </w:r>
      <w:r w:rsidR="00D521D5">
        <w:t xml:space="preserve">) – zákazník by předal zásilku osobně na některou z poboček pro příjem. </w:t>
      </w:r>
    </w:p>
    <w:p w:rsidR="00D521D5" w:rsidRDefault="00D521D5" w:rsidP="00D521D5">
      <w:pPr>
        <w:pStyle w:val="Odstavecseseznamem"/>
        <w:numPr>
          <w:ilvl w:val="4"/>
          <w:numId w:val="1"/>
        </w:numPr>
        <w:spacing w:before="160" w:line="240" w:lineRule="auto"/>
        <w:contextualSpacing w:val="0"/>
      </w:pPr>
      <w:r>
        <w:t>Nejdříve by se zobrazil například seznam deseti nejbližších poboček pro příjem podle fakturační adresy</w:t>
      </w:r>
      <w:r w:rsidR="001D7D36">
        <w:t xml:space="preserve"> nebo podle aktuální polohy</w:t>
      </w:r>
      <w:r>
        <w:t>, ze kterého by si zákazník mohl vybrat.</w:t>
      </w:r>
    </w:p>
    <w:p w:rsidR="00222986" w:rsidRDefault="00D521D5" w:rsidP="00222986">
      <w:pPr>
        <w:pStyle w:val="Odstavecseseznamem"/>
        <w:numPr>
          <w:ilvl w:val="4"/>
          <w:numId w:val="1"/>
        </w:numPr>
        <w:spacing w:before="160" w:line="240" w:lineRule="auto"/>
        <w:contextualSpacing w:val="0"/>
      </w:pPr>
      <w:r>
        <w:t>Pokud by zákazníkovi nevyhovovala žádná z nejbližších poboček, vybral by si z celého seznamu pro příjem. Buďto by se jednalo nějaké určení pobočky v mapě nebo by si vybral ze seznamu, který by se zúžil, když by nejprve zvolil kraj</w:t>
      </w:r>
      <w:r w:rsidR="009449B6">
        <w:t xml:space="preserve"> (jako nyní</w:t>
      </w:r>
      <w:r w:rsidR="00BE1E35">
        <w:t xml:space="preserve"> u </w:t>
      </w:r>
      <w:proofErr w:type="spellStart"/>
      <w:r w:rsidR="00BE1E35">
        <w:t>zásilkovny</w:t>
      </w:r>
      <w:proofErr w:type="spellEnd"/>
      <w:r w:rsidR="009449B6">
        <w:t>)</w:t>
      </w:r>
      <w:r w:rsidR="001D7D36">
        <w:t xml:space="preserve"> a teprve potom konkrétní pobočku v kraji</w:t>
      </w:r>
      <w:r>
        <w:t>.</w:t>
      </w:r>
    </w:p>
    <w:p w:rsidR="00D521D5" w:rsidRDefault="00D521D5" w:rsidP="00D521D5">
      <w:pPr>
        <w:pStyle w:val="Odstavecseseznamem"/>
        <w:numPr>
          <w:ilvl w:val="4"/>
          <w:numId w:val="1"/>
        </w:numPr>
        <w:spacing w:before="160" w:line="240" w:lineRule="auto"/>
        <w:contextualSpacing w:val="0"/>
      </w:pPr>
      <w:r>
        <w:lastRenderedPageBreak/>
        <w:t>Po vybrání pobočky by se mu zobrazil náhled všech informací týkajících se zvolené pobočky (adresa, provozní doba, fotografie, odkaz na mapu atd.)</w:t>
      </w:r>
    </w:p>
    <w:p w:rsidR="0007134E" w:rsidRDefault="0007134E" w:rsidP="0007134E">
      <w:pPr>
        <w:pStyle w:val="Odstavecseseznamem"/>
        <w:numPr>
          <w:ilvl w:val="3"/>
          <w:numId w:val="1"/>
        </w:numPr>
        <w:spacing w:before="160" w:line="240" w:lineRule="auto"/>
        <w:contextualSpacing w:val="0"/>
      </w:pPr>
      <w:r>
        <w:t>(</w:t>
      </w:r>
      <w:proofErr w:type="spellStart"/>
      <w:r>
        <w:t>radio</w:t>
      </w:r>
      <w:proofErr w:type="spellEnd"/>
      <w:r>
        <w:t xml:space="preserve">) </w:t>
      </w:r>
      <w:r w:rsidRPr="004B5AB0">
        <w:rPr>
          <w:b/>
        </w:rPr>
        <w:t>Osobně ve Studiu Křižanov</w:t>
      </w:r>
      <w:r>
        <w:t xml:space="preserve"> – ne příliš častá varianta, ale asi by zde </w:t>
      </w:r>
      <w:r w:rsidR="007107AB">
        <w:t>neměla</w:t>
      </w:r>
      <w:r>
        <w:t xml:space="preserve"> chybět.</w:t>
      </w:r>
    </w:p>
    <w:p w:rsidR="00222986" w:rsidRDefault="00222986" w:rsidP="00222986">
      <w:pPr>
        <w:pStyle w:val="Odstavecseseznamem"/>
        <w:numPr>
          <w:ilvl w:val="2"/>
          <w:numId w:val="1"/>
        </w:numPr>
        <w:spacing w:before="160" w:line="240" w:lineRule="auto"/>
        <w:contextualSpacing w:val="0"/>
      </w:pPr>
      <w:r w:rsidRPr="000C7861">
        <w:rPr>
          <w:b/>
          <w:u w:val="single"/>
        </w:rPr>
        <w:t>„Zvolte způsob, jak chcete nosiče po převodu doručit“</w:t>
      </w:r>
      <w:r>
        <w:t xml:space="preserve"> - zákazník si zvolí, jakým způsobem bude chtít hotovou zásilku s</w:t>
      </w:r>
      <w:r w:rsidR="003C3EB6">
        <w:t xml:space="preserve"> převedenými</w:t>
      </w:r>
      <w:r>
        <w:t> nosiči po dokončení převodu doručit (obdoba nynějšího).</w:t>
      </w:r>
      <w:r w:rsidR="0072071E">
        <w:br/>
        <w:t>Jelikož</w:t>
      </w:r>
      <w:r w:rsidR="00BB344D">
        <w:t xml:space="preserve"> velká</w:t>
      </w:r>
      <w:r w:rsidR="0072071E">
        <w:t xml:space="preserve"> většina zákazníků volí stejný způsob doručení, jaký zvolili v předešlém kroku, nejdříve se u tohoto způsobu zobrazí checkbox:</w:t>
      </w:r>
    </w:p>
    <w:p w:rsidR="0072071E" w:rsidRDefault="007B1FB4" w:rsidP="0072071E">
      <w:pPr>
        <w:pStyle w:val="Odstavecseseznamem"/>
        <w:numPr>
          <w:ilvl w:val="3"/>
          <w:numId w:val="1"/>
        </w:numPr>
        <w:spacing w:before="160" w:line="240" w:lineRule="auto"/>
        <w:contextualSpacing w:val="0"/>
      </w:pPr>
      <w:r w:rsidRPr="000A3A39">
        <w:rPr>
          <w:b/>
        </w:rPr>
        <w:t xml:space="preserve">(checkbox) </w:t>
      </w:r>
      <w:r w:rsidR="0072071E" w:rsidRPr="000A3A39">
        <w:rPr>
          <w:b/>
        </w:rPr>
        <w:t>„</w:t>
      </w:r>
      <w:r w:rsidR="00BB344D" w:rsidRPr="000A3A39">
        <w:rPr>
          <w:b/>
        </w:rPr>
        <w:t>S</w:t>
      </w:r>
      <w:r w:rsidR="0072071E" w:rsidRPr="000A3A39">
        <w:rPr>
          <w:b/>
        </w:rPr>
        <w:t>tejným způsobem jako u doručení nosičů“</w:t>
      </w:r>
      <w:r w:rsidR="0072071E">
        <w:t xml:space="preserve"> (defaultně zatrženo)</w:t>
      </w:r>
      <w:r w:rsidR="00333B3B">
        <w:t>. Pokud jej zákazník nechá zatržený, bere se v úvahu stejný</w:t>
      </w:r>
      <w:r w:rsidR="00F00E77">
        <w:t xml:space="preserve"> způsob jako u předešlého kroku a celá tato část zůstane sbalena.</w:t>
      </w:r>
      <w:r w:rsidR="00BB344D">
        <w:br/>
        <w:t>Pr</w:t>
      </w:r>
      <w:r w:rsidR="00FE6137">
        <w:t>o kontrolu by zde byl zobrazen buďto název pobočky zvolené v předešlém kroku nebo fakturační adresa</w:t>
      </w:r>
      <w:r w:rsidR="003C3EB6">
        <w:t xml:space="preserve"> v případě pošty.</w:t>
      </w:r>
    </w:p>
    <w:p w:rsidR="0072071E" w:rsidRDefault="0072071E" w:rsidP="0072071E">
      <w:pPr>
        <w:pStyle w:val="Odstavecseseznamem"/>
        <w:numPr>
          <w:ilvl w:val="2"/>
          <w:numId w:val="1"/>
        </w:numPr>
        <w:spacing w:before="160" w:line="240" w:lineRule="auto"/>
        <w:contextualSpacing w:val="0"/>
      </w:pPr>
      <w:r>
        <w:t xml:space="preserve">Teprve, pokud zákazník zruší označení checkboxu, </w:t>
      </w:r>
      <w:r w:rsidR="00FE6137">
        <w:t xml:space="preserve">protože chce zvolit jinou adresu či pobočku doručení, </w:t>
      </w:r>
      <w:r>
        <w:t>zobrazí se podobné možnosti jako u předešlého způsobu.</w:t>
      </w:r>
    </w:p>
    <w:p w:rsidR="0072071E" w:rsidRDefault="00F00E77" w:rsidP="0072071E">
      <w:pPr>
        <w:pStyle w:val="Odstavecseseznamem"/>
        <w:numPr>
          <w:ilvl w:val="3"/>
          <w:numId w:val="1"/>
        </w:numPr>
        <w:spacing w:before="160" w:line="240" w:lineRule="auto"/>
        <w:contextualSpacing w:val="0"/>
      </w:pPr>
      <w:r>
        <w:t xml:space="preserve"> (</w:t>
      </w:r>
      <w:proofErr w:type="spellStart"/>
      <w:r>
        <w:t>radio</w:t>
      </w:r>
      <w:proofErr w:type="spellEnd"/>
      <w:r>
        <w:t>)</w:t>
      </w:r>
      <w:r w:rsidR="007B1FB4" w:rsidRPr="007B1FB4">
        <w:t xml:space="preserve"> </w:t>
      </w:r>
      <w:r w:rsidR="007B1FB4" w:rsidRPr="004B5AB0">
        <w:rPr>
          <w:b/>
        </w:rPr>
        <w:t>Poštou</w:t>
      </w:r>
      <w:r w:rsidR="00FE6137">
        <w:t xml:space="preserve"> – v tomto případě bude pouze jedna možnost, protože vše budeme posílat přes DPD, takže možnost České pošty už nebude třeba.</w:t>
      </w:r>
    </w:p>
    <w:p w:rsidR="001B3671" w:rsidRDefault="007B1FB4" w:rsidP="001B3671">
      <w:pPr>
        <w:pStyle w:val="Odstavecseseznamem"/>
        <w:numPr>
          <w:ilvl w:val="4"/>
          <w:numId w:val="1"/>
        </w:numPr>
        <w:spacing w:before="160" w:line="240" w:lineRule="auto"/>
        <w:contextualSpacing w:val="0"/>
      </w:pPr>
      <w:r>
        <w:t>(</w:t>
      </w:r>
      <w:r w:rsidR="001B3671">
        <w:t>Checkbox</w:t>
      </w:r>
      <w:r>
        <w:t>)</w:t>
      </w:r>
      <w:r w:rsidR="001B3671">
        <w:t xml:space="preserve"> </w:t>
      </w:r>
      <w:r w:rsidR="001B3671" w:rsidRPr="000C7861">
        <w:rPr>
          <w:b/>
        </w:rPr>
        <w:t>„Chci doručit na fakturační adresu“</w:t>
      </w:r>
      <w:r w:rsidR="001B3671">
        <w:t xml:space="preserve"> (defaultně zaškrtnuto). Pod tímto řádkem by mohla být zobrazena pro kontrolu</w:t>
      </w:r>
      <w:r w:rsidR="00F00E77">
        <w:t xml:space="preserve"> vyplněná fakturační adresa.</w:t>
      </w:r>
    </w:p>
    <w:p w:rsidR="001B3671" w:rsidRDefault="001B3671" w:rsidP="001B3671">
      <w:pPr>
        <w:pStyle w:val="Odstavecseseznamem"/>
        <w:numPr>
          <w:ilvl w:val="5"/>
          <w:numId w:val="1"/>
        </w:numPr>
        <w:spacing w:before="160" w:line="240" w:lineRule="auto"/>
        <w:contextualSpacing w:val="0"/>
      </w:pPr>
      <w:r>
        <w:t xml:space="preserve">Pokud se zaškrtnutí zruší, pak se rozbalí další pole pro vyplnění doručovací adresy. Pokud se zatržení </w:t>
      </w:r>
      <w:r w:rsidR="00F00E77">
        <w:t>obnoví</w:t>
      </w:r>
      <w:r>
        <w:t>, pole se zase sbalí.</w:t>
      </w:r>
    </w:p>
    <w:p w:rsidR="001B3671" w:rsidRDefault="001B3671" w:rsidP="001B3671">
      <w:pPr>
        <w:pStyle w:val="Odstavecseseznamem"/>
        <w:numPr>
          <w:ilvl w:val="6"/>
          <w:numId w:val="1"/>
        </w:numPr>
        <w:spacing w:before="160" w:line="240" w:lineRule="auto"/>
        <w:contextualSpacing w:val="0"/>
      </w:pPr>
      <w:r>
        <w:t>Jméno</w:t>
      </w:r>
    </w:p>
    <w:p w:rsidR="001B3671" w:rsidRDefault="001B3671" w:rsidP="001B3671">
      <w:pPr>
        <w:pStyle w:val="Odstavecseseznamem"/>
        <w:numPr>
          <w:ilvl w:val="6"/>
          <w:numId w:val="1"/>
        </w:numPr>
        <w:spacing w:before="160" w:line="240" w:lineRule="auto"/>
        <w:contextualSpacing w:val="0"/>
      </w:pPr>
      <w:r>
        <w:t>Příjmení</w:t>
      </w:r>
    </w:p>
    <w:p w:rsidR="001B3671" w:rsidRDefault="001B3671" w:rsidP="001B3671">
      <w:pPr>
        <w:pStyle w:val="Odstavecseseznamem"/>
        <w:numPr>
          <w:ilvl w:val="6"/>
          <w:numId w:val="1"/>
        </w:numPr>
        <w:spacing w:before="160" w:line="240" w:lineRule="auto"/>
        <w:contextualSpacing w:val="0"/>
      </w:pPr>
      <w:r>
        <w:t>Název firmy</w:t>
      </w:r>
    </w:p>
    <w:p w:rsidR="001B3671" w:rsidRDefault="001B3671" w:rsidP="001B3671">
      <w:pPr>
        <w:pStyle w:val="Odstavecseseznamem"/>
        <w:numPr>
          <w:ilvl w:val="6"/>
          <w:numId w:val="1"/>
        </w:numPr>
        <w:spacing w:before="160" w:line="240" w:lineRule="auto"/>
        <w:contextualSpacing w:val="0"/>
      </w:pPr>
      <w:r>
        <w:t xml:space="preserve">Ulice viz </w:t>
      </w:r>
      <w:r>
        <w:fldChar w:fldCharType="begin"/>
      </w:r>
      <w:r>
        <w:instrText xml:space="preserve"> REF _Ref477198354 \r \h </w:instrText>
      </w:r>
      <w:r>
        <w:fldChar w:fldCharType="separate"/>
      </w:r>
      <w:r w:rsidR="000C7861">
        <w:t>6.3.1.3</w:t>
      </w:r>
      <w:r>
        <w:fldChar w:fldCharType="end"/>
      </w:r>
    </w:p>
    <w:p w:rsidR="001B3671" w:rsidRDefault="001B3671" w:rsidP="001B3671">
      <w:pPr>
        <w:pStyle w:val="Odstavecseseznamem"/>
        <w:numPr>
          <w:ilvl w:val="6"/>
          <w:numId w:val="1"/>
        </w:numPr>
        <w:spacing w:before="160" w:line="240" w:lineRule="auto"/>
        <w:contextualSpacing w:val="0"/>
      </w:pPr>
      <w:r>
        <w:t>ČP</w:t>
      </w:r>
    </w:p>
    <w:p w:rsidR="001B3671" w:rsidRDefault="001B3671" w:rsidP="001B3671">
      <w:pPr>
        <w:pStyle w:val="Odstavecseseznamem"/>
        <w:numPr>
          <w:ilvl w:val="6"/>
          <w:numId w:val="1"/>
        </w:numPr>
        <w:spacing w:before="160" w:line="240" w:lineRule="auto"/>
        <w:contextualSpacing w:val="0"/>
      </w:pPr>
      <w:r>
        <w:t>Město</w:t>
      </w:r>
    </w:p>
    <w:p w:rsidR="001B3671" w:rsidRDefault="001B3671" w:rsidP="001B3671">
      <w:pPr>
        <w:pStyle w:val="Odstavecseseznamem"/>
        <w:numPr>
          <w:ilvl w:val="6"/>
          <w:numId w:val="1"/>
        </w:numPr>
        <w:spacing w:before="160" w:line="240" w:lineRule="auto"/>
        <w:contextualSpacing w:val="0"/>
      </w:pPr>
      <w:proofErr w:type="gramStart"/>
      <w:r>
        <w:t>PSČ - počítat</w:t>
      </w:r>
      <w:proofErr w:type="gramEnd"/>
      <w:r>
        <w:t xml:space="preserve"> s tím, že někdo píše tvar 123 45 a někdo spojeně 12345</w:t>
      </w:r>
    </w:p>
    <w:p w:rsidR="001B3671" w:rsidRDefault="001B3671" w:rsidP="001B3671">
      <w:pPr>
        <w:pStyle w:val="Odstavecseseznamem"/>
        <w:numPr>
          <w:ilvl w:val="6"/>
          <w:numId w:val="1"/>
        </w:numPr>
        <w:spacing w:before="160" w:line="240" w:lineRule="auto"/>
        <w:contextualSpacing w:val="0"/>
      </w:pPr>
      <w:r>
        <w:t>Stát – zde bude rozevírací seznam pro výběr ČR a SR (předvoleno ČR)</w:t>
      </w:r>
    </w:p>
    <w:p w:rsidR="0072071E" w:rsidRDefault="00F00E77" w:rsidP="0072071E">
      <w:pPr>
        <w:pStyle w:val="Odstavecseseznamem"/>
        <w:numPr>
          <w:ilvl w:val="3"/>
          <w:numId w:val="1"/>
        </w:numPr>
        <w:spacing w:before="160" w:line="240" w:lineRule="auto"/>
        <w:contextualSpacing w:val="0"/>
      </w:pPr>
      <w:r>
        <w:t xml:space="preserve"> (</w:t>
      </w:r>
      <w:proofErr w:type="spellStart"/>
      <w:r>
        <w:t>radio</w:t>
      </w:r>
      <w:proofErr w:type="spellEnd"/>
      <w:r w:rsidRPr="004B5AB0">
        <w:rPr>
          <w:b/>
        </w:rPr>
        <w:t>)</w:t>
      </w:r>
      <w:r w:rsidR="007B1FB4" w:rsidRPr="004B5AB0">
        <w:rPr>
          <w:b/>
        </w:rPr>
        <w:t xml:space="preserve"> Na pobočku</w:t>
      </w:r>
      <w:r w:rsidR="0007134E" w:rsidRPr="004B5AB0">
        <w:rPr>
          <w:b/>
        </w:rPr>
        <w:t xml:space="preserve"> (viz </w:t>
      </w:r>
      <w:r w:rsidR="0007134E" w:rsidRPr="004B5AB0">
        <w:rPr>
          <w:b/>
        </w:rPr>
        <w:fldChar w:fldCharType="begin"/>
      </w:r>
      <w:r w:rsidR="0007134E" w:rsidRPr="004B5AB0">
        <w:rPr>
          <w:b/>
        </w:rPr>
        <w:instrText xml:space="preserve"> REF _Ref477620882 \r \h </w:instrText>
      </w:r>
      <w:r w:rsidR="004B5AB0">
        <w:rPr>
          <w:b/>
        </w:rPr>
        <w:instrText xml:space="preserve"> \* MERGEFORMAT </w:instrText>
      </w:r>
      <w:r w:rsidR="0007134E" w:rsidRPr="004B5AB0">
        <w:rPr>
          <w:b/>
        </w:rPr>
      </w:r>
      <w:r w:rsidR="0007134E" w:rsidRPr="004B5AB0">
        <w:rPr>
          <w:b/>
        </w:rPr>
        <w:fldChar w:fldCharType="separate"/>
      </w:r>
      <w:r w:rsidR="000A3A39">
        <w:rPr>
          <w:b/>
        </w:rPr>
        <w:t>10.1.2</w:t>
      </w:r>
      <w:r w:rsidR="0007134E" w:rsidRPr="004B5AB0">
        <w:rPr>
          <w:b/>
        </w:rPr>
        <w:fldChar w:fldCharType="end"/>
      </w:r>
      <w:r w:rsidR="0007134E">
        <w:t>) – zákazník by předal zásilku osobně na některou z poboček pro výdej.</w:t>
      </w:r>
    </w:p>
    <w:p w:rsidR="00333B3B" w:rsidRDefault="00333B3B" w:rsidP="00333B3B">
      <w:pPr>
        <w:pStyle w:val="Odstavecseseznamem"/>
        <w:numPr>
          <w:ilvl w:val="4"/>
          <w:numId w:val="1"/>
        </w:numPr>
        <w:spacing w:before="160" w:line="240" w:lineRule="auto"/>
        <w:contextualSpacing w:val="0"/>
      </w:pPr>
      <w:r>
        <w:t>Nejdříve by se zobrazil například seznam deseti nejbližších poboček pro příjem podle fakturační adresy, ze kterého by si zákazník mohl vybrat.</w:t>
      </w:r>
    </w:p>
    <w:p w:rsidR="00333B3B" w:rsidRDefault="00333B3B" w:rsidP="00333B3B">
      <w:pPr>
        <w:pStyle w:val="Odstavecseseznamem"/>
        <w:numPr>
          <w:ilvl w:val="4"/>
          <w:numId w:val="1"/>
        </w:numPr>
        <w:spacing w:before="160" w:line="240" w:lineRule="auto"/>
        <w:contextualSpacing w:val="0"/>
      </w:pPr>
      <w:r>
        <w:t>Pokud by zákazníkovi nevyhovovala žádná z nejbližších poboček, vybral by si z celého seznamu pro příjem. Buďto by se jednalo nějaké určení pobočky v mapě nebo by si vybral ze seznamu, který by se zúžil, když by nejprve zvolil kraj (jako nyní).</w:t>
      </w:r>
    </w:p>
    <w:p w:rsidR="00D521D5" w:rsidRDefault="00333B3B" w:rsidP="00333B3B">
      <w:pPr>
        <w:pStyle w:val="Odstavecseseznamem"/>
        <w:numPr>
          <w:ilvl w:val="4"/>
          <w:numId w:val="1"/>
        </w:numPr>
        <w:spacing w:before="160" w:line="240" w:lineRule="auto"/>
        <w:contextualSpacing w:val="0"/>
      </w:pPr>
      <w:r>
        <w:t>Po vybrání pobočky by se mu zobrazil náhled všech informací týkajících se zvolené pobočky (adresa, provozní doba, fotografie, odkaz na mapu</w:t>
      </w:r>
      <w:r w:rsidR="005C417B">
        <w:t>, trasa MHD</w:t>
      </w:r>
      <w:r>
        <w:t xml:space="preserve"> atd.)</w:t>
      </w:r>
    </w:p>
    <w:p w:rsidR="0007134E" w:rsidRDefault="0007134E" w:rsidP="0007134E">
      <w:pPr>
        <w:pStyle w:val="Odstavecseseznamem"/>
        <w:numPr>
          <w:ilvl w:val="3"/>
          <w:numId w:val="1"/>
        </w:numPr>
        <w:spacing w:before="160" w:line="240" w:lineRule="auto"/>
        <w:contextualSpacing w:val="0"/>
      </w:pPr>
      <w:r>
        <w:t>(</w:t>
      </w:r>
      <w:proofErr w:type="spellStart"/>
      <w:r>
        <w:t>radio</w:t>
      </w:r>
      <w:proofErr w:type="spellEnd"/>
      <w:r>
        <w:t xml:space="preserve">) </w:t>
      </w:r>
      <w:r w:rsidRPr="004B5AB0">
        <w:rPr>
          <w:b/>
        </w:rPr>
        <w:t>Osobně ve Studiu Křižanov</w:t>
      </w:r>
    </w:p>
    <w:p w:rsidR="0072071E" w:rsidRDefault="0072071E" w:rsidP="0072071E">
      <w:pPr>
        <w:pStyle w:val="Odstavecseseznamem"/>
        <w:numPr>
          <w:ilvl w:val="2"/>
          <w:numId w:val="1"/>
        </w:numPr>
        <w:spacing w:before="160" w:line="240" w:lineRule="auto"/>
        <w:contextualSpacing w:val="0"/>
      </w:pPr>
      <w:r w:rsidRPr="004B5AB0">
        <w:rPr>
          <w:b/>
          <w:u w:val="single"/>
        </w:rPr>
        <w:t>Platba</w:t>
      </w:r>
      <w:r>
        <w:t xml:space="preserve"> – podobné jako nyní, jen budou stačit dvě možnosti.</w:t>
      </w:r>
    </w:p>
    <w:p w:rsidR="0072071E" w:rsidRDefault="0072071E" w:rsidP="0072071E">
      <w:pPr>
        <w:pStyle w:val="Odstavecseseznamem"/>
        <w:numPr>
          <w:ilvl w:val="3"/>
          <w:numId w:val="1"/>
        </w:numPr>
        <w:spacing w:before="160" w:line="240" w:lineRule="auto"/>
        <w:contextualSpacing w:val="0"/>
      </w:pPr>
      <w:r>
        <w:t>Platbu za převod provedu</w:t>
      </w:r>
    </w:p>
    <w:p w:rsidR="0072071E" w:rsidRDefault="007B1FB4" w:rsidP="0072071E">
      <w:pPr>
        <w:pStyle w:val="Odstavecseseznamem"/>
        <w:numPr>
          <w:ilvl w:val="4"/>
          <w:numId w:val="1"/>
        </w:numPr>
        <w:spacing w:before="160" w:line="240" w:lineRule="auto"/>
        <w:contextualSpacing w:val="0"/>
      </w:pPr>
      <w:r>
        <w:t>(</w:t>
      </w:r>
      <w:proofErr w:type="spellStart"/>
      <w:r>
        <w:t>radio</w:t>
      </w:r>
      <w:proofErr w:type="spellEnd"/>
      <w:r>
        <w:t xml:space="preserve">) </w:t>
      </w:r>
      <w:r w:rsidR="0072071E" w:rsidRPr="000C7861">
        <w:rPr>
          <w:b/>
        </w:rPr>
        <w:t>Dobírkou nebo hotově na pobočce</w:t>
      </w:r>
    </w:p>
    <w:p w:rsidR="0072071E" w:rsidRDefault="007B1FB4" w:rsidP="0072071E">
      <w:pPr>
        <w:pStyle w:val="Odstavecseseznamem"/>
        <w:numPr>
          <w:ilvl w:val="4"/>
          <w:numId w:val="1"/>
        </w:numPr>
        <w:spacing w:before="160" w:line="240" w:lineRule="auto"/>
        <w:contextualSpacing w:val="0"/>
      </w:pPr>
      <w:r>
        <w:t>(</w:t>
      </w:r>
      <w:proofErr w:type="spellStart"/>
      <w:r>
        <w:t>radio</w:t>
      </w:r>
      <w:proofErr w:type="spellEnd"/>
      <w:r>
        <w:t xml:space="preserve">) </w:t>
      </w:r>
      <w:r w:rsidR="0072071E" w:rsidRPr="000C7861">
        <w:rPr>
          <w:b/>
        </w:rPr>
        <w:t>Převodem na účet</w:t>
      </w:r>
    </w:p>
    <w:p w:rsidR="0072071E" w:rsidRDefault="007B1FB4" w:rsidP="0072071E">
      <w:pPr>
        <w:pStyle w:val="Odstavecseseznamem"/>
        <w:numPr>
          <w:ilvl w:val="2"/>
          <w:numId w:val="1"/>
        </w:numPr>
        <w:spacing w:before="160" w:line="240" w:lineRule="auto"/>
        <w:contextualSpacing w:val="0"/>
      </w:pPr>
      <w:r>
        <w:t xml:space="preserve">Pod celým tímto formulářem bude dokončovací </w:t>
      </w:r>
      <w:r w:rsidRPr="000C7861">
        <w:rPr>
          <w:b/>
        </w:rPr>
        <w:t>tlačítko „</w:t>
      </w:r>
      <w:r w:rsidR="00BB344D" w:rsidRPr="000C7861">
        <w:rPr>
          <w:b/>
        </w:rPr>
        <w:t>Zkontrolovat objednávku</w:t>
      </w:r>
      <w:r w:rsidRPr="000C7861">
        <w:rPr>
          <w:b/>
        </w:rPr>
        <w:t>“</w:t>
      </w:r>
    </w:p>
    <w:p w:rsidR="007B1FB4" w:rsidRDefault="007B1FB4" w:rsidP="007B1FB4">
      <w:pPr>
        <w:pStyle w:val="Odstavecseseznamem"/>
        <w:numPr>
          <w:ilvl w:val="3"/>
          <w:numId w:val="1"/>
        </w:numPr>
        <w:spacing w:before="160" w:line="240" w:lineRule="auto"/>
        <w:contextualSpacing w:val="0"/>
      </w:pPr>
      <w:r>
        <w:t>Před přechodem na shrnutí objednávky by se</w:t>
      </w:r>
      <w:r w:rsidR="00FE6137">
        <w:t xml:space="preserve"> tímto tlačítkem</w:t>
      </w:r>
      <w:r>
        <w:t xml:space="preserve"> nyní mělo zkontrolovat, zda je vše správně vyplněno – všechna povinná pole u info o zákazníkovi</w:t>
      </w:r>
      <w:r w:rsidR="00BB344D">
        <w:t>, zvolen alespoň jeden převod (Video a/nebo Audio)</w:t>
      </w:r>
      <w:r w:rsidR="00FE6137">
        <w:t xml:space="preserve"> a uveden počet nosičů alespoň u jednoho typu</w:t>
      </w:r>
      <w:r w:rsidR="00BB344D">
        <w:t xml:space="preserve">, </w:t>
      </w:r>
      <w:r w:rsidR="00FE6137">
        <w:t xml:space="preserve">oba </w:t>
      </w:r>
      <w:r w:rsidR="00BB344D">
        <w:t>způsoby doručení</w:t>
      </w:r>
      <w:r w:rsidR="00FE6137">
        <w:t xml:space="preserve"> a platby</w:t>
      </w:r>
      <w:r w:rsidR="009760DC">
        <w:t xml:space="preserve">. </w:t>
      </w:r>
      <w:r w:rsidR="00FE6137">
        <w:t>Případné nedostatky by se měly zvýraznit k dodatečnému doplnění.</w:t>
      </w:r>
    </w:p>
    <w:p w:rsidR="00FE6137" w:rsidRDefault="00FE6137" w:rsidP="007B1FB4">
      <w:pPr>
        <w:pStyle w:val="Odstavecseseznamem"/>
        <w:numPr>
          <w:ilvl w:val="3"/>
          <w:numId w:val="1"/>
        </w:numPr>
        <w:spacing w:before="160" w:line="240" w:lineRule="auto"/>
        <w:contextualSpacing w:val="0"/>
      </w:pPr>
      <w:r>
        <w:t>Pokud je vše OK, přešlo by se ke shrnutí objednávky.</w:t>
      </w:r>
    </w:p>
    <w:p w:rsidR="009760DC" w:rsidRDefault="005B0CC7" w:rsidP="00347000">
      <w:pPr>
        <w:pStyle w:val="Odstavecseseznamem"/>
        <w:numPr>
          <w:ilvl w:val="1"/>
          <w:numId w:val="1"/>
        </w:numPr>
        <w:spacing w:before="160" w:line="240" w:lineRule="auto"/>
        <w:contextualSpacing w:val="0"/>
      </w:pPr>
      <w:r w:rsidRPr="003C3EB6">
        <w:rPr>
          <w:b/>
          <w:u w:val="single"/>
        </w:rPr>
        <w:t>Shrnutí</w:t>
      </w:r>
      <w:r w:rsidR="00FE6137">
        <w:t xml:space="preserve"> – poslední krok, ve kterém by zákazník zkontroloval celou objednávku (jako nyní). Zobrazily by se všechny zvolené položky, počty nosičů, způsoby dopravy a platby </w:t>
      </w:r>
      <w:r w:rsidR="00CC624C">
        <w:t xml:space="preserve">v přehledné souhrnné </w:t>
      </w:r>
      <w:r w:rsidR="007107AB">
        <w:t xml:space="preserve">neupravitelné </w:t>
      </w:r>
      <w:r w:rsidR="00CC624C">
        <w:t>podobě</w:t>
      </w:r>
      <w:r w:rsidR="009760DC">
        <w:t>, přičemž u souhrnu každého oddílu by bylo tlačítko, které by vracelo formulář do upravitelné podoby na kotvu konkrétního oddílu</w:t>
      </w:r>
      <w:r w:rsidR="007107AB">
        <w:t xml:space="preserve"> objednávky</w:t>
      </w:r>
      <w:r w:rsidR="009760DC">
        <w:t>.</w:t>
      </w:r>
    </w:p>
    <w:p w:rsidR="005B0CC7" w:rsidRDefault="009760DC" w:rsidP="009760DC">
      <w:pPr>
        <w:pStyle w:val="Odstavecseseznamem"/>
        <w:numPr>
          <w:ilvl w:val="2"/>
          <w:numId w:val="1"/>
        </w:numPr>
        <w:spacing w:before="160" w:line="240" w:lineRule="auto"/>
        <w:contextualSpacing w:val="0"/>
      </w:pPr>
      <w:r>
        <w:lastRenderedPageBreak/>
        <w:t>„Upravit info o zákazníkovi“</w:t>
      </w:r>
    </w:p>
    <w:p w:rsidR="009760DC" w:rsidRDefault="009760DC" w:rsidP="009760DC">
      <w:pPr>
        <w:pStyle w:val="Odstavecseseznamem"/>
        <w:numPr>
          <w:ilvl w:val="2"/>
          <w:numId w:val="1"/>
        </w:numPr>
        <w:spacing w:before="160" w:line="240" w:lineRule="auto"/>
        <w:contextualSpacing w:val="0"/>
      </w:pPr>
      <w:r>
        <w:t>„Upravit video převod“</w:t>
      </w:r>
    </w:p>
    <w:p w:rsidR="009760DC" w:rsidRDefault="009760DC" w:rsidP="009760DC">
      <w:pPr>
        <w:pStyle w:val="Odstavecseseznamem"/>
        <w:numPr>
          <w:ilvl w:val="2"/>
          <w:numId w:val="1"/>
        </w:numPr>
        <w:spacing w:before="160" w:line="240" w:lineRule="auto"/>
        <w:contextualSpacing w:val="0"/>
      </w:pPr>
      <w:r>
        <w:t>„Upravit audio převod“</w:t>
      </w:r>
    </w:p>
    <w:p w:rsidR="009760DC" w:rsidRDefault="009760DC" w:rsidP="009760DC">
      <w:pPr>
        <w:pStyle w:val="Odstavecseseznamem"/>
        <w:numPr>
          <w:ilvl w:val="2"/>
          <w:numId w:val="1"/>
        </w:numPr>
        <w:spacing w:before="160" w:line="240" w:lineRule="auto"/>
        <w:contextualSpacing w:val="0"/>
      </w:pPr>
      <w:r>
        <w:t xml:space="preserve">„Upravit </w:t>
      </w:r>
      <w:r w:rsidR="003C3EB6">
        <w:t>způsoby doručení a platby</w:t>
      </w:r>
      <w:r>
        <w:t>“</w:t>
      </w:r>
    </w:p>
    <w:p w:rsidR="009760DC" w:rsidRDefault="009760DC" w:rsidP="009760DC">
      <w:pPr>
        <w:pStyle w:val="Odstavecseseznamem"/>
        <w:numPr>
          <w:ilvl w:val="2"/>
          <w:numId w:val="1"/>
        </w:numPr>
        <w:spacing w:before="160" w:line="240" w:lineRule="auto"/>
        <w:contextualSpacing w:val="0"/>
      </w:pPr>
      <w:r>
        <w:t>Pod celým shrnutím budou dva povinné checkboxy, které musí být pro odeslání objednávky oba zatrženy.</w:t>
      </w:r>
    </w:p>
    <w:p w:rsidR="009760DC" w:rsidRDefault="009760DC" w:rsidP="009760DC">
      <w:pPr>
        <w:pStyle w:val="Odstavecseseznamem"/>
        <w:numPr>
          <w:ilvl w:val="3"/>
          <w:numId w:val="1"/>
        </w:numPr>
        <w:spacing w:before="160" w:line="240" w:lineRule="auto"/>
        <w:contextualSpacing w:val="0"/>
      </w:pPr>
      <w:r w:rsidRPr="005C417B">
        <w:rPr>
          <w:b/>
        </w:rPr>
        <w:t>(checkbox)</w:t>
      </w:r>
      <w:r>
        <w:t xml:space="preserve"> </w:t>
      </w:r>
      <w:r w:rsidRPr="005C417B">
        <w:rPr>
          <w:b/>
        </w:rPr>
        <w:t>Souhlas s podmínkami</w:t>
      </w:r>
      <w:r>
        <w:t>… půjde o odkaz na stránku obchodních podmínek.</w:t>
      </w:r>
    </w:p>
    <w:p w:rsidR="009760DC" w:rsidRDefault="009760DC" w:rsidP="009760DC">
      <w:pPr>
        <w:pStyle w:val="Odstavecseseznamem"/>
        <w:numPr>
          <w:ilvl w:val="3"/>
          <w:numId w:val="1"/>
        </w:numPr>
        <w:spacing w:before="160" w:line="240" w:lineRule="auto"/>
        <w:contextualSpacing w:val="0"/>
      </w:pPr>
      <w:r w:rsidRPr="005C417B">
        <w:rPr>
          <w:b/>
        </w:rPr>
        <w:t>(checkbox)</w:t>
      </w:r>
      <w:r>
        <w:t xml:space="preserve"> </w:t>
      </w:r>
      <w:r w:rsidRPr="005C417B">
        <w:rPr>
          <w:b/>
        </w:rPr>
        <w:t>Zatržením tohoto pole…</w:t>
      </w:r>
    </w:p>
    <w:p w:rsidR="000A46E3" w:rsidRDefault="000A46E3" w:rsidP="009760DC">
      <w:pPr>
        <w:pStyle w:val="Odstavecseseznamem"/>
        <w:numPr>
          <w:ilvl w:val="2"/>
          <w:numId w:val="1"/>
        </w:numPr>
        <w:spacing w:before="160" w:line="240" w:lineRule="auto"/>
        <w:contextualSpacing w:val="0"/>
      </w:pPr>
      <w:r>
        <w:t>Pod checkboxy budou vedle sebe dvě tlačítka</w:t>
      </w:r>
    </w:p>
    <w:p w:rsidR="000A46E3" w:rsidRDefault="000A46E3" w:rsidP="000A46E3">
      <w:pPr>
        <w:pStyle w:val="Odstavecseseznamem"/>
        <w:numPr>
          <w:ilvl w:val="3"/>
          <w:numId w:val="1"/>
        </w:numPr>
        <w:spacing w:before="160" w:line="240" w:lineRule="auto"/>
        <w:contextualSpacing w:val="0"/>
      </w:pPr>
      <w:r w:rsidRPr="005C417B">
        <w:rPr>
          <w:b/>
        </w:rPr>
        <w:t>Upravit objednávku</w:t>
      </w:r>
      <w:r>
        <w:t xml:space="preserve"> – vrátí formulář zpět do upravitelné podoby na </w:t>
      </w:r>
      <w:r w:rsidR="003C3EB6">
        <w:t>úvod</w:t>
      </w:r>
      <w:r>
        <w:t xml:space="preserve"> formuláře</w:t>
      </w:r>
      <w:r w:rsidR="003C3EB6">
        <w:t>.</w:t>
      </w:r>
    </w:p>
    <w:p w:rsidR="009760DC" w:rsidRDefault="000A46E3" w:rsidP="003C3EB6">
      <w:pPr>
        <w:pStyle w:val="Odstavecseseznamem"/>
        <w:numPr>
          <w:ilvl w:val="3"/>
          <w:numId w:val="1"/>
        </w:numPr>
        <w:spacing w:before="160" w:line="240" w:lineRule="auto"/>
        <w:contextualSpacing w:val="0"/>
      </w:pPr>
      <w:r w:rsidRPr="005C417B">
        <w:rPr>
          <w:b/>
        </w:rPr>
        <w:t>Odeslat objednávku</w:t>
      </w:r>
      <w:r>
        <w:t xml:space="preserve"> – výraznější tlačítko. Pokud je objednávka zkontrolována a oba </w:t>
      </w:r>
      <w:r w:rsidR="007107AB">
        <w:t xml:space="preserve">závěrečné </w:t>
      </w:r>
      <w:r>
        <w:t>checkboxy zatrženy, tímto tlačítkem se objednávka dokončí.</w:t>
      </w:r>
    </w:p>
    <w:p w:rsidR="005B0CC7" w:rsidRDefault="005B0CC7" w:rsidP="00347000">
      <w:pPr>
        <w:pStyle w:val="Odstavecseseznamem"/>
        <w:numPr>
          <w:ilvl w:val="1"/>
          <w:numId w:val="1"/>
        </w:numPr>
        <w:spacing w:before="160" w:line="240" w:lineRule="auto"/>
        <w:contextualSpacing w:val="0"/>
      </w:pPr>
      <w:r w:rsidRPr="003C3EB6">
        <w:rPr>
          <w:b/>
          <w:u w:val="single"/>
        </w:rPr>
        <w:t>O</w:t>
      </w:r>
      <w:r w:rsidR="000A46E3" w:rsidRPr="003C3EB6">
        <w:rPr>
          <w:b/>
          <w:u w:val="single"/>
        </w:rPr>
        <w:t>bjednávka dokončena</w:t>
      </w:r>
      <w:r w:rsidR="000A46E3">
        <w:t xml:space="preserve"> – po odeslání objednávky do systému se zobrazí informační stránka, kde najde zákazník veškeré instrukce pro doručení nosičů.</w:t>
      </w:r>
      <w:r w:rsidR="000F18B7">
        <w:t xml:space="preserve"> Nejdříve zde bude zobrazeno větší číslo objednávky a potom tlačítka. Ta by byla zarovnána na levé straně a </w:t>
      </w:r>
      <w:r w:rsidR="003C3EB6">
        <w:t>vedle nich</w:t>
      </w:r>
      <w:r w:rsidR="000F18B7">
        <w:t xml:space="preserve"> bude vždy vysvětlení, co</w:t>
      </w:r>
      <w:r w:rsidR="005C417B">
        <w:t xml:space="preserve"> každé</w:t>
      </w:r>
      <w:r w:rsidR="000F18B7">
        <w:t xml:space="preserve"> tlačítko dělá.</w:t>
      </w:r>
    </w:p>
    <w:p w:rsidR="000A46E3" w:rsidRDefault="000A46E3" w:rsidP="000A46E3">
      <w:pPr>
        <w:pStyle w:val="Odstavecseseznamem"/>
        <w:numPr>
          <w:ilvl w:val="2"/>
          <w:numId w:val="1"/>
        </w:numPr>
        <w:spacing w:before="160" w:line="240" w:lineRule="auto"/>
        <w:contextualSpacing w:val="0"/>
      </w:pPr>
      <w:r>
        <w:t>„Děkujeme za objednávku…“ „Číslo Vaší objednávky je RRMMDDXXXX“</w:t>
      </w:r>
      <w:r w:rsidR="002E6B2E">
        <w:t xml:space="preserve"> + další informace o objednávce.</w:t>
      </w:r>
    </w:p>
    <w:p w:rsidR="0007134E" w:rsidRDefault="0007134E" w:rsidP="000F18B7">
      <w:pPr>
        <w:pStyle w:val="Odstavecseseznamem"/>
        <w:numPr>
          <w:ilvl w:val="2"/>
          <w:numId w:val="1"/>
        </w:numPr>
        <w:spacing w:before="160" w:line="240" w:lineRule="auto"/>
        <w:contextualSpacing w:val="0"/>
      </w:pPr>
      <w:r w:rsidRPr="005C417B">
        <w:rPr>
          <w:b/>
        </w:rPr>
        <w:t>Tlačítko „Vytisknout číslo objednávky“</w:t>
      </w:r>
      <w:r>
        <w:t xml:space="preserve"> – po stisknutí by se vygeneroval PDF soubor</w:t>
      </w:r>
      <w:r w:rsidR="00C91029">
        <w:t xml:space="preserve"> s A4 stránkou</w:t>
      </w:r>
      <w:r>
        <w:t xml:space="preserve">, ve kterém by bylo </w:t>
      </w:r>
      <w:r w:rsidR="000F18B7">
        <w:t xml:space="preserve">velké </w:t>
      </w:r>
      <w:r>
        <w:t xml:space="preserve">číslo objednávky, celá adresa zákazníka s kontakty a třeba i počty typů nosičů, které v objednávce vyplnil. </w:t>
      </w:r>
      <w:r w:rsidR="000F18B7">
        <w:t>PDF by si zákazník vyt</w:t>
      </w:r>
      <w:r w:rsidR="002E6B2E">
        <w:t>isknul a vložil dovnitř zásilk</w:t>
      </w:r>
      <w:r w:rsidR="003C3EB6">
        <w:t>y, aby nemusel číslo psát ručně a vše mělo nějakou unifikovanou podobu, což nyní nemá</w:t>
      </w:r>
      <w:r w:rsidR="005C417B">
        <w:t xml:space="preserve"> – zákazníci píší často č</w:t>
      </w:r>
      <w:r w:rsidR="000A3A39">
        <w:t>íslo ručně a často chybně</w:t>
      </w:r>
      <w:r w:rsidR="003C3EB6">
        <w:t>.</w:t>
      </w:r>
    </w:p>
    <w:p w:rsidR="000A46E3" w:rsidRDefault="000A46E3" w:rsidP="000A46E3">
      <w:pPr>
        <w:pStyle w:val="Odstavecseseznamem"/>
        <w:numPr>
          <w:ilvl w:val="2"/>
          <w:numId w:val="1"/>
        </w:numPr>
        <w:spacing w:before="160" w:line="240" w:lineRule="auto"/>
        <w:contextualSpacing w:val="0"/>
      </w:pPr>
      <w:r>
        <w:t>Nyní se</w:t>
      </w:r>
      <w:r w:rsidR="000F18B7">
        <w:t xml:space="preserve"> další</w:t>
      </w:r>
      <w:r>
        <w:t xml:space="preserve"> instrukce</w:t>
      </w:r>
      <w:r w:rsidR="000F18B7">
        <w:t xml:space="preserve"> a tlačítka</w:t>
      </w:r>
      <w:r>
        <w:t xml:space="preserve"> budou lišit podle toho, jaký způsob doručení nosičů zákazník </w:t>
      </w:r>
      <w:r w:rsidR="00A65BAA">
        <w:t xml:space="preserve">v objednávce </w:t>
      </w:r>
      <w:r>
        <w:t>vybral.</w:t>
      </w:r>
    </w:p>
    <w:p w:rsidR="000A46E3" w:rsidRPr="003C3EB6" w:rsidRDefault="000F18B7" w:rsidP="000F18B7">
      <w:pPr>
        <w:pStyle w:val="Odstavecseseznamem"/>
        <w:numPr>
          <w:ilvl w:val="3"/>
          <w:numId w:val="1"/>
        </w:numPr>
        <w:spacing w:before="160" w:line="240" w:lineRule="auto"/>
        <w:contextualSpacing w:val="0"/>
        <w:rPr>
          <w:b/>
        </w:rPr>
      </w:pPr>
      <w:r w:rsidRPr="003C3EB6">
        <w:rPr>
          <w:b/>
        </w:rPr>
        <w:t>Doručení na pobočku</w:t>
      </w:r>
    </w:p>
    <w:p w:rsidR="00A65BAA" w:rsidRDefault="00A65BAA" w:rsidP="00A65BAA">
      <w:pPr>
        <w:pStyle w:val="Odstavecseseznamem"/>
        <w:numPr>
          <w:ilvl w:val="4"/>
          <w:numId w:val="1"/>
        </w:numPr>
        <w:spacing w:before="160" w:line="240" w:lineRule="auto"/>
        <w:contextualSpacing w:val="0"/>
      </w:pPr>
      <w:r>
        <w:t>Informace o pobočce pro doručení – zobrazily by se kompletní informace o pobočce pro příjem včetně adresy, provozní doby, odkazu na mapu</w:t>
      </w:r>
      <w:r w:rsidR="000C7861">
        <w:t>, fotky</w:t>
      </w:r>
      <w:r>
        <w:t xml:space="preserve"> atd.</w:t>
      </w:r>
      <w:r w:rsidR="000C7861">
        <w:t xml:space="preserve">, které vrátí Uloženka, </w:t>
      </w:r>
      <w:proofErr w:type="spellStart"/>
      <w:r w:rsidR="000C7861">
        <w:t>zásilkovna</w:t>
      </w:r>
      <w:proofErr w:type="spellEnd"/>
      <w:r w:rsidR="000C7861">
        <w:t xml:space="preserve"> nebo PPL </w:t>
      </w:r>
      <w:proofErr w:type="spellStart"/>
      <w:r w:rsidR="000C7861">
        <w:t>parcelshop</w:t>
      </w:r>
      <w:proofErr w:type="spellEnd"/>
    </w:p>
    <w:p w:rsidR="000F18B7" w:rsidRDefault="002E6B2E" w:rsidP="000F18B7">
      <w:pPr>
        <w:pStyle w:val="Odstavecseseznamem"/>
        <w:numPr>
          <w:ilvl w:val="4"/>
          <w:numId w:val="1"/>
        </w:numPr>
        <w:spacing w:before="160" w:line="240" w:lineRule="auto"/>
        <w:contextualSpacing w:val="0"/>
      </w:pPr>
      <w:r w:rsidRPr="00A65BAA">
        <w:rPr>
          <w:u w:val="single"/>
        </w:rPr>
        <w:t xml:space="preserve">Tlačítko </w:t>
      </w:r>
      <w:r w:rsidR="000F18B7" w:rsidRPr="00A65BAA">
        <w:rPr>
          <w:u w:val="single"/>
        </w:rPr>
        <w:t>„Vytisknout štítek pro podání na pobočce“</w:t>
      </w:r>
      <w:r w:rsidR="000F18B7">
        <w:t xml:space="preserve"> – otevřel by se PDF štítek, který by vr</w:t>
      </w:r>
      <w:r w:rsidR="00C91029">
        <w:t xml:space="preserve">átila Uloženka, </w:t>
      </w:r>
      <w:proofErr w:type="spellStart"/>
      <w:r w:rsidR="00C91029">
        <w:t>Zásilkovna</w:t>
      </w:r>
      <w:proofErr w:type="spellEnd"/>
      <w:r w:rsidR="00C91029">
        <w:t xml:space="preserve">, PPL. Obvykle se jedná o A4 papír, na kterém štítek tvoří pouze </w:t>
      </w:r>
      <w:r w:rsidR="00A65BAA">
        <w:t>část.</w:t>
      </w:r>
    </w:p>
    <w:p w:rsidR="000F18B7" w:rsidRDefault="00A65BAA" w:rsidP="000F18B7">
      <w:pPr>
        <w:pStyle w:val="Odstavecseseznamem"/>
        <w:numPr>
          <w:ilvl w:val="4"/>
          <w:numId w:val="1"/>
        </w:numPr>
        <w:spacing w:before="160" w:line="240" w:lineRule="auto"/>
        <w:contextualSpacing w:val="0"/>
      </w:pPr>
      <w:r w:rsidRPr="00A65BAA">
        <w:rPr>
          <w:u w:val="single"/>
        </w:rPr>
        <w:t xml:space="preserve">Tlačítko </w:t>
      </w:r>
      <w:r w:rsidR="000F18B7" w:rsidRPr="00A65BAA">
        <w:rPr>
          <w:u w:val="single"/>
        </w:rPr>
        <w:t>„Vytisknout informace o pobočce“</w:t>
      </w:r>
      <w:r w:rsidR="000F18B7">
        <w:t xml:space="preserve"> – vygenerovalo by se PDF s informacemi o </w:t>
      </w:r>
      <w:r>
        <w:t xml:space="preserve">zvolené </w:t>
      </w:r>
      <w:r w:rsidR="000F18B7">
        <w:t>pobočce</w:t>
      </w:r>
      <w:r w:rsidR="00C91029">
        <w:t xml:space="preserve"> asi v A4</w:t>
      </w:r>
      <w:r w:rsidR="003C3EB6">
        <w:t xml:space="preserve"> především </w:t>
      </w:r>
      <w:r w:rsidR="000F18B7">
        <w:t>pro starší zákazníky, kteří to chtějí mít v papírové podobě</w:t>
      </w:r>
      <w:r w:rsidR="00C91029">
        <w:t>.</w:t>
      </w:r>
    </w:p>
    <w:p w:rsidR="000F18B7" w:rsidRPr="003C3EB6" w:rsidRDefault="000F18B7" w:rsidP="000F18B7">
      <w:pPr>
        <w:pStyle w:val="Odstavecseseznamem"/>
        <w:numPr>
          <w:ilvl w:val="3"/>
          <w:numId w:val="1"/>
        </w:numPr>
        <w:spacing w:before="160" w:line="240" w:lineRule="auto"/>
        <w:contextualSpacing w:val="0"/>
        <w:rPr>
          <w:b/>
        </w:rPr>
      </w:pPr>
      <w:r w:rsidRPr="003C3EB6">
        <w:rPr>
          <w:b/>
        </w:rPr>
        <w:t>Doručení poštou</w:t>
      </w:r>
    </w:p>
    <w:p w:rsidR="000F18B7" w:rsidRDefault="000C7861" w:rsidP="000F18B7">
      <w:pPr>
        <w:pStyle w:val="Odstavecseseznamem"/>
        <w:numPr>
          <w:ilvl w:val="4"/>
          <w:numId w:val="1"/>
        </w:numPr>
        <w:spacing w:before="160" w:line="240" w:lineRule="auto"/>
        <w:contextualSpacing w:val="0"/>
      </w:pPr>
      <w:bookmarkStart w:id="6" w:name="_Ref478055980"/>
      <w:r>
        <w:rPr>
          <w:u w:val="single"/>
        </w:rPr>
        <w:t>„</w:t>
      </w:r>
      <w:r w:rsidR="000F18B7" w:rsidRPr="000C7861">
        <w:rPr>
          <w:u w:val="single"/>
        </w:rPr>
        <w:t xml:space="preserve">Vytisknout štítek </w:t>
      </w:r>
      <w:r w:rsidR="00C91029" w:rsidRPr="000C7861">
        <w:rPr>
          <w:u w:val="single"/>
        </w:rPr>
        <w:t>pro odeslání nosičů</w:t>
      </w:r>
      <w:r>
        <w:rPr>
          <w:u w:val="single"/>
        </w:rPr>
        <w:t>“</w:t>
      </w:r>
      <w:r w:rsidR="00C91029">
        <w:t xml:space="preserve"> - vygenerovalo by se PDF, kde by na A6 štítku byla vlevo nahoře adresa zákazníka z formuláře </w:t>
      </w:r>
      <w:r w:rsidR="002E6B2E">
        <w:t xml:space="preserve">jako odesílatele </w:t>
      </w:r>
      <w:r w:rsidR="00C91029">
        <w:t>a vpravo dole větším písmem naše adresa</w:t>
      </w:r>
      <w:r w:rsidR="002E6B2E">
        <w:t xml:space="preserve"> jako adresát</w:t>
      </w:r>
      <w:r w:rsidR="00C91029">
        <w:t xml:space="preserve">. Zákazníkovi tak bude stačit vytisknout </w:t>
      </w:r>
      <w:r w:rsidR="003C3EB6">
        <w:t xml:space="preserve">a nalepit na zásilku </w:t>
      </w:r>
      <w:r w:rsidR="00C91029">
        <w:t>tento štítek, aby mohl celou zásilku odeslat</w:t>
      </w:r>
      <w:r w:rsidR="002E6B2E">
        <w:t xml:space="preserve"> klasicky</w:t>
      </w:r>
      <w:r w:rsidR="00A65BAA">
        <w:t xml:space="preserve"> Českou</w:t>
      </w:r>
      <w:r w:rsidR="002E6B2E">
        <w:t xml:space="preserve"> poštou</w:t>
      </w:r>
      <w:r w:rsidR="00A65BAA">
        <w:t xml:space="preserve"> případně jiným přepravcem</w:t>
      </w:r>
      <w:r w:rsidR="00C91029">
        <w:t>.</w:t>
      </w:r>
      <w:bookmarkEnd w:id="6"/>
    </w:p>
    <w:p w:rsidR="00C91029" w:rsidRPr="003C3EB6" w:rsidRDefault="00C91029" w:rsidP="00C91029">
      <w:pPr>
        <w:pStyle w:val="Odstavecseseznamem"/>
        <w:numPr>
          <w:ilvl w:val="3"/>
          <w:numId w:val="1"/>
        </w:numPr>
        <w:spacing w:before="160" w:line="240" w:lineRule="auto"/>
        <w:contextualSpacing w:val="0"/>
        <w:rPr>
          <w:b/>
        </w:rPr>
      </w:pPr>
      <w:r w:rsidRPr="003C3EB6">
        <w:rPr>
          <w:b/>
        </w:rPr>
        <w:t>Doručení kurýrem DPD</w:t>
      </w:r>
    </w:p>
    <w:p w:rsidR="00C91029" w:rsidRDefault="000C7861" w:rsidP="00C91029">
      <w:pPr>
        <w:pStyle w:val="Odstavecseseznamem"/>
        <w:numPr>
          <w:ilvl w:val="4"/>
          <w:numId w:val="1"/>
        </w:numPr>
        <w:spacing w:before="160" w:line="240" w:lineRule="auto"/>
        <w:contextualSpacing w:val="0"/>
      </w:pPr>
      <w:r w:rsidRPr="000C7861">
        <w:rPr>
          <w:u w:val="single"/>
        </w:rPr>
        <w:t>„</w:t>
      </w:r>
      <w:r w:rsidR="00C91029" w:rsidRPr="000C7861">
        <w:rPr>
          <w:u w:val="single"/>
        </w:rPr>
        <w:t>Vytisknout štítek</w:t>
      </w:r>
      <w:r w:rsidRPr="000C7861">
        <w:rPr>
          <w:u w:val="single"/>
        </w:rPr>
        <w:t xml:space="preserve"> pro DPD“</w:t>
      </w:r>
      <w:r w:rsidR="00C91029">
        <w:t xml:space="preserve"> - otevřel by se PDF štítek, který by vrátil</w:t>
      </w:r>
      <w:r w:rsidR="003C3EB6">
        <w:t xml:space="preserve"> systém</w:t>
      </w:r>
      <w:r w:rsidR="00C91029">
        <w:t xml:space="preserve"> DPD</w:t>
      </w:r>
      <w:r w:rsidR="003C3EB6">
        <w:t>.</w:t>
      </w:r>
    </w:p>
    <w:p w:rsidR="00C91029" w:rsidRPr="003C3EB6" w:rsidRDefault="00C91029" w:rsidP="00C91029">
      <w:pPr>
        <w:pStyle w:val="Odstavecseseznamem"/>
        <w:numPr>
          <w:ilvl w:val="3"/>
          <w:numId w:val="1"/>
        </w:numPr>
        <w:spacing w:before="160" w:line="240" w:lineRule="auto"/>
        <w:contextualSpacing w:val="0"/>
        <w:rPr>
          <w:b/>
        </w:rPr>
      </w:pPr>
      <w:r w:rsidRPr="003C3EB6">
        <w:rPr>
          <w:b/>
        </w:rPr>
        <w:t>Doručení do Studia</w:t>
      </w:r>
    </w:p>
    <w:p w:rsidR="00C91029" w:rsidRDefault="00C91029" w:rsidP="00C91029">
      <w:pPr>
        <w:pStyle w:val="Odstavecseseznamem"/>
        <w:numPr>
          <w:ilvl w:val="4"/>
          <w:numId w:val="1"/>
        </w:numPr>
        <w:spacing w:before="160" w:line="240" w:lineRule="auto"/>
        <w:contextualSpacing w:val="0"/>
      </w:pPr>
      <w:r>
        <w:t>Pouze instrukce, jak nás kontaktovat</w:t>
      </w:r>
      <w:r w:rsidR="00A65BAA">
        <w:t>.</w:t>
      </w:r>
    </w:p>
    <w:p w:rsidR="00C76066" w:rsidRPr="00A65BAA" w:rsidRDefault="00C76066" w:rsidP="00C76066">
      <w:pPr>
        <w:pStyle w:val="Odstavecseseznamem"/>
        <w:numPr>
          <w:ilvl w:val="2"/>
          <w:numId w:val="1"/>
        </w:numPr>
        <w:spacing w:before="160" w:line="240" w:lineRule="auto"/>
        <w:contextualSpacing w:val="0"/>
        <w:rPr>
          <w:u w:val="single"/>
        </w:rPr>
      </w:pPr>
      <w:r w:rsidRPr="00A65BAA">
        <w:rPr>
          <w:u w:val="single"/>
        </w:rPr>
        <w:t>Potvrzení objednávky s jejím číslem, instrukce k doručení a potřebné PDF soubory se také odešlou na email zákazníka.</w:t>
      </w:r>
    </w:p>
    <w:p w:rsidR="00406975" w:rsidRDefault="00406975" w:rsidP="00347000">
      <w:pPr>
        <w:pStyle w:val="Odstavecseseznamem"/>
        <w:numPr>
          <w:ilvl w:val="0"/>
          <w:numId w:val="1"/>
        </w:numPr>
        <w:spacing w:before="160" w:line="240" w:lineRule="auto"/>
        <w:contextualSpacing w:val="0"/>
      </w:pPr>
      <w:r w:rsidRPr="003C3EB6">
        <w:rPr>
          <w:b/>
          <w:u w:val="single"/>
        </w:rPr>
        <w:t>Jak na to?</w:t>
      </w:r>
      <w:r w:rsidR="00F23531">
        <w:t xml:space="preserve"> – zde bude nějak schematicky popsáno několik způsobů, jak</w:t>
      </w:r>
      <w:r w:rsidR="002E6B2E">
        <w:t xml:space="preserve"> celý</w:t>
      </w:r>
      <w:r w:rsidR="00F23531">
        <w:t xml:space="preserve"> probíhá převod, obdoba současného</w:t>
      </w:r>
      <w:r w:rsidR="002E6B2E">
        <w:t>.</w:t>
      </w:r>
    </w:p>
    <w:p w:rsidR="00C97A7D" w:rsidRDefault="007D6765" w:rsidP="003C3EB6">
      <w:pPr>
        <w:pStyle w:val="Odstavecseseznamem"/>
        <w:numPr>
          <w:ilvl w:val="0"/>
          <w:numId w:val="1"/>
        </w:numPr>
        <w:spacing w:before="160" w:line="240" w:lineRule="auto"/>
        <w:contextualSpacing w:val="0"/>
      </w:pPr>
      <w:r w:rsidRPr="003C3EB6">
        <w:rPr>
          <w:b/>
          <w:u w:val="single"/>
        </w:rPr>
        <w:t>Časté dotazy</w:t>
      </w:r>
      <w:r w:rsidR="003C3EB6">
        <w:t xml:space="preserve"> -  k</w:t>
      </w:r>
      <w:r w:rsidR="00C97A7D">
        <w:t xml:space="preserve">lasické FAQ </w:t>
      </w:r>
      <w:proofErr w:type="spellStart"/>
      <w:r w:rsidR="003C3EB6">
        <w:t>r</w:t>
      </w:r>
      <w:r w:rsidR="00C97A7D">
        <w:t>ozkliknutelný</w:t>
      </w:r>
      <w:proofErr w:type="spellEnd"/>
      <w:r w:rsidR="00C97A7D">
        <w:t xml:space="preserve"> </w:t>
      </w:r>
      <w:r w:rsidR="00F23531">
        <w:t>text</w:t>
      </w:r>
      <w:r w:rsidR="00C97A7D">
        <w:t xml:space="preserve"> dotazu</w:t>
      </w:r>
      <w:r w:rsidR="008E7AB1">
        <w:t xml:space="preserve"> podle témat</w:t>
      </w:r>
      <w:r w:rsidR="00C97A7D">
        <w:t>, po rozkliknutí se zobrazí odpověď</w:t>
      </w:r>
      <w:r w:rsidR="00F23531">
        <w:t xml:space="preserve"> případně s</w:t>
      </w:r>
      <w:r w:rsidR="002E6B2E">
        <w:t xml:space="preserve"> odkazy a </w:t>
      </w:r>
      <w:r w:rsidR="000C7861">
        <w:t xml:space="preserve">případně s </w:t>
      </w:r>
      <w:r w:rsidR="00F23531">
        <w:t>názornými obrázky</w:t>
      </w:r>
      <w:r w:rsidR="002E6B2E">
        <w:t>.</w:t>
      </w:r>
    </w:p>
    <w:p w:rsidR="007D6765" w:rsidRPr="00F23531" w:rsidRDefault="007D6765" w:rsidP="00347000">
      <w:pPr>
        <w:pStyle w:val="Odstavecseseznamem"/>
        <w:numPr>
          <w:ilvl w:val="0"/>
          <w:numId w:val="1"/>
        </w:numPr>
        <w:spacing w:before="160" w:line="240" w:lineRule="auto"/>
        <w:contextualSpacing w:val="0"/>
        <w:rPr>
          <w:color w:val="FF0000"/>
        </w:rPr>
      </w:pPr>
      <w:r w:rsidRPr="00F23531">
        <w:rPr>
          <w:color w:val="FF0000"/>
        </w:rPr>
        <w:t>Reference</w:t>
      </w:r>
      <w:r w:rsidR="000C7861">
        <w:rPr>
          <w:color w:val="FF0000"/>
        </w:rPr>
        <w:t xml:space="preserve"> – Plná verze panelu </w:t>
      </w:r>
      <w:r w:rsidR="000C7861">
        <w:rPr>
          <w:color w:val="FF0000"/>
        </w:rPr>
        <w:fldChar w:fldCharType="begin"/>
      </w:r>
      <w:r w:rsidR="000C7861">
        <w:rPr>
          <w:color w:val="FF0000"/>
        </w:rPr>
        <w:instrText xml:space="preserve"> REF _Ref491098979 \r \h </w:instrText>
      </w:r>
      <w:r w:rsidR="000C7861">
        <w:rPr>
          <w:color w:val="FF0000"/>
        </w:rPr>
      </w:r>
      <w:r w:rsidR="000C7861">
        <w:rPr>
          <w:color w:val="FF0000"/>
        </w:rPr>
        <w:fldChar w:fldCharType="separate"/>
      </w:r>
      <w:r w:rsidR="000C7861">
        <w:rPr>
          <w:color w:val="FF0000"/>
        </w:rPr>
        <w:t>3.8</w:t>
      </w:r>
      <w:r w:rsidR="000C7861">
        <w:rPr>
          <w:color w:val="FF0000"/>
        </w:rPr>
        <w:fldChar w:fldCharType="end"/>
      </w:r>
      <w:r w:rsidR="000C7861">
        <w:rPr>
          <w:color w:val="FF0000"/>
        </w:rPr>
        <w:t>, kde by byly názory a hodnocení zákazníků. Zvažujeme však tuto část vnořit do jiné (Jak na to nebo Časté dotazy). Uvidíme podle možnosti a podoby nového webu.</w:t>
      </w:r>
    </w:p>
    <w:p w:rsidR="001D7D36" w:rsidRDefault="007D6765" w:rsidP="005C417B">
      <w:pPr>
        <w:pStyle w:val="Odstavecseseznamem"/>
        <w:numPr>
          <w:ilvl w:val="0"/>
          <w:numId w:val="1"/>
        </w:numPr>
        <w:spacing w:before="160" w:line="240" w:lineRule="auto"/>
        <w:contextualSpacing w:val="0"/>
      </w:pPr>
      <w:bookmarkStart w:id="7" w:name="_Ref477976859"/>
      <w:r w:rsidRPr="003C3EB6">
        <w:rPr>
          <w:b/>
          <w:u w:val="single"/>
        </w:rPr>
        <w:t>Kontakt pobočky</w:t>
      </w:r>
      <w:r w:rsidR="00840281">
        <w:t xml:space="preserve"> – aktuálně se ohledně poboček spolupracuje se sítí poboček Uloženka.cz a Zásilkovna.cz. Obě </w:t>
      </w:r>
      <w:proofErr w:type="gramStart"/>
      <w:r w:rsidR="00840281">
        <w:t>umí</w:t>
      </w:r>
      <w:proofErr w:type="gramEnd"/>
      <w:r w:rsidR="00840281">
        <w:t xml:space="preserve"> jak na všech pobočkách vydávat hotové zásilky, tak i na většině poboček přijímat zásilky od zákazníků k převodu (služba přijímání zakázek se u </w:t>
      </w:r>
      <w:proofErr w:type="spellStart"/>
      <w:r w:rsidR="00840281">
        <w:t>Uloženky</w:t>
      </w:r>
      <w:proofErr w:type="spellEnd"/>
      <w:r w:rsidR="00840281">
        <w:t xml:space="preserve"> jmenuje „zpětné podání“, u </w:t>
      </w:r>
      <w:proofErr w:type="spellStart"/>
      <w:r w:rsidR="00840281">
        <w:t>Zásilkovny</w:t>
      </w:r>
      <w:proofErr w:type="spellEnd"/>
      <w:r w:rsidR="00840281">
        <w:t xml:space="preserve"> „Reklamační asistent“</w:t>
      </w:r>
      <w:r w:rsidR="009B6FBD">
        <w:t xml:space="preserve">. U klasických </w:t>
      </w:r>
      <w:proofErr w:type="gramStart"/>
      <w:r w:rsidR="009B6FBD">
        <w:t>eshopů</w:t>
      </w:r>
      <w:proofErr w:type="gramEnd"/>
      <w:r w:rsidR="009B6FBD">
        <w:t xml:space="preserve"> slouží přijímání zásilek od zákazníků a doručení zpět eshopu při reklamacích, pro nás jsou však důležité kvůli charakteru naší služby oba směry</w:t>
      </w:r>
      <w:r w:rsidR="00840281">
        <w:t>).</w:t>
      </w:r>
      <w:r w:rsidR="00840281">
        <w:br/>
      </w:r>
      <w:r w:rsidR="00840281">
        <w:lastRenderedPageBreak/>
        <w:t xml:space="preserve">Veškerá administrace, zadávání zásilek a přeposílání štítků však v současnosti probíhá výhradně ručně – jakmile zákazník vyplní objednávku, je třeba ručně zadat </w:t>
      </w:r>
      <w:r w:rsidR="002E6B2E">
        <w:t xml:space="preserve">objednávku </w:t>
      </w:r>
      <w:r w:rsidR="00840281">
        <w:t>přeprav</w:t>
      </w:r>
      <w:r w:rsidR="002E6B2E">
        <w:t>y zásilky</w:t>
      </w:r>
      <w:r w:rsidR="00235437">
        <w:t xml:space="preserve"> </w:t>
      </w:r>
      <w:r w:rsidR="009B6FBD">
        <w:t xml:space="preserve">od zákazníka </w:t>
      </w:r>
      <w:r w:rsidR="00235437">
        <w:t>v portálu</w:t>
      </w:r>
      <w:r w:rsidR="00840281">
        <w:t xml:space="preserve"> u každé společnosti</w:t>
      </w:r>
      <w:r w:rsidR="00513E89">
        <w:t xml:space="preserve"> a odeslat mu patřičný</w:t>
      </w:r>
      <w:r w:rsidR="007D234D">
        <w:t xml:space="preserve"> PDF</w:t>
      </w:r>
      <w:r w:rsidR="00513E89">
        <w:t xml:space="preserve"> štítek</w:t>
      </w:r>
      <w:r w:rsidR="002B00D6">
        <w:t xml:space="preserve"> emailem</w:t>
      </w:r>
      <w:r w:rsidR="00513E89">
        <w:t>. Totéž platí při odesílání hotové zakázky.</w:t>
      </w:r>
      <w:r w:rsidR="00513E89">
        <w:br/>
        <w:t xml:space="preserve">To všechno bychom chtěli zautomatizovat. Zákazníkovi by tedy po sepsání objednávky </w:t>
      </w:r>
      <w:r w:rsidR="002B00D6">
        <w:t xml:space="preserve">automaticky </w:t>
      </w:r>
      <w:r w:rsidR="00513E89">
        <w:t>dorazil vygenerovaný štítek pro podání na zvolené pobočce</w:t>
      </w:r>
      <w:r w:rsidR="009B6FBD">
        <w:t xml:space="preserve"> i všechny potřebné informace</w:t>
      </w:r>
      <w:r w:rsidR="00513E89">
        <w:t xml:space="preserve">. </w:t>
      </w:r>
      <w:r w:rsidR="009B6FBD">
        <w:br/>
      </w:r>
      <w:r w:rsidR="00513E89">
        <w:t xml:space="preserve">Jakýkoli </w:t>
      </w:r>
      <w:r w:rsidR="009B6FBD">
        <w:t xml:space="preserve">ruční </w:t>
      </w:r>
      <w:r w:rsidR="00513E89">
        <w:t>zásah z naší strany by už nebyl</w:t>
      </w:r>
      <w:r w:rsidR="002E6B2E">
        <w:t xml:space="preserve"> nutný až do </w:t>
      </w:r>
      <w:r w:rsidR="009B6FBD">
        <w:t xml:space="preserve">fyzického </w:t>
      </w:r>
      <w:r w:rsidR="002E6B2E">
        <w:t xml:space="preserve">převzetí zásilek. </w:t>
      </w:r>
      <w:r w:rsidR="00513E89">
        <w:br/>
        <w:t xml:space="preserve">Všechny zásilky nám </w:t>
      </w:r>
      <w:proofErr w:type="spellStart"/>
      <w:r w:rsidR="00513E89">
        <w:t>Zásilkovna</w:t>
      </w:r>
      <w:proofErr w:type="spellEnd"/>
      <w:r w:rsidR="00513E89">
        <w:t xml:space="preserve"> a Uloženka převáží na dvě pobočky v Brně (Uloženka – Heršpická, </w:t>
      </w:r>
      <w:proofErr w:type="spellStart"/>
      <w:r w:rsidR="00513E89">
        <w:t>Zásilkovna</w:t>
      </w:r>
      <w:proofErr w:type="spellEnd"/>
      <w:r w:rsidR="00513E89">
        <w:t xml:space="preserve"> – Nové Sady), kde si je pak vyzvedáváme. Na stejných pobočkách také podáváme hotové zásilky k distribuci na zvolené pobočky.</w:t>
      </w:r>
      <w:r w:rsidR="007D234D">
        <w:t xml:space="preserve"> Uvažujeme také o tom, že by společnosti vozil</w:t>
      </w:r>
      <w:r w:rsidR="009B6FBD">
        <w:t>y</w:t>
      </w:r>
      <w:r w:rsidR="007D234D">
        <w:t xml:space="preserve"> přijaté zásilky přímo až k nám.</w:t>
      </w:r>
      <w:r w:rsidR="009B6FBD">
        <w:t xml:space="preserve"> Toto lze zvolit přímo u každého přepravce.</w:t>
      </w:r>
      <w:r w:rsidR="00513E89">
        <w:br/>
        <w:t xml:space="preserve">V novém webu bychom kromě zmíněné automatizace chtěli zavést i třetího přepravce – PPL </w:t>
      </w:r>
      <w:proofErr w:type="spellStart"/>
      <w:r w:rsidR="00513E89">
        <w:t>ParcelShop</w:t>
      </w:r>
      <w:proofErr w:type="spellEnd"/>
      <w:r w:rsidR="00513E89">
        <w:t>.</w:t>
      </w:r>
      <w:r w:rsidR="002E6B2E">
        <w:t xml:space="preserve"> Ten by měl fungovat podobně</w:t>
      </w:r>
      <w:r w:rsidR="009B6FBD">
        <w:t xml:space="preserve"> jako </w:t>
      </w:r>
      <w:r w:rsidR="001D7D36">
        <w:t xml:space="preserve">Uloženka a </w:t>
      </w:r>
      <w:proofErr w:type="spellStart"/>
      <w:r w:rsidR="001D7D36">
        <w:t>Zásilkovna</w:t>
      </w:r>
      <w:proofErr w:type="spellEnd"/>
      <w:r w:rsidR="002E6B2E">
        <w:t>.</w:t>
      </w:r>
      <w:bookmarkEnd w:id="7"/>
      <w:r w:rsidR="001D7D36">
        <w:br/>
        <w:t xml:space="preserve">Pro inspiraci je zde ukázka na </w:t>
      </w:r>
      <w:hyperlink r:id="rId15" w:history="1">
        <w:r w:rsidR="005C417B" w:rsidRPr="00630B1F">
          <w:rPr>
            <w:rStyle w:val="Hypertextovodkaz"/>
          </w:rPr>
          <w:t>http://www.vhsdvd.cz/kontakt</w:t>
        </w:r>
      </w:hyperlink>
      <w:r w:rsidR="005C417B">
        <w:t xml:space="preserve"> Zde mají pobočky </w:t>
      </w:r>
      <w:proofErr w:type="spellStart"/>
      <w:r w:rsidR="005C417B">
        <w:t>Zásilkovny</w:t>
      </w:r>
      <w:proofErr w:type="spellEnd"/>
      <w:r w:rsidR="005C417B">
        <w:t xml:space="preserve"> a </w:t>
      </w:r>
      <w:proofErr w:type="spellStart"/>
      <w:r w:rsidR="005C417B">
        <w:t>Uloženky</w:t>
      </w:r>
      <w:proofErr w:type="spellEnd"/>
      <w:r w:rsidR="005C417B">
        <w:t xml:space="preserve"> také spojené a po výběru kraje se zobrazí pobočky obou přepravců dohromady.</w:t>
      </w:r>
      <w:r w:rsidR="005C417B">
        <w:br/>
        <w:t xml:space="preserve">Něco v tom smyslu poskytuje řešení </w:t>
      </w:r>
      <w:proofErr w:type="spellStart"/>
      <w:r w:rsidR="005C417B">
        <w:t>Balíkobot</w:t>
      </w:r>
      <w:proofErr w:type="spellEnd"/>
      <w:r w:rsidR="005C417B">
        <w:t xml:space="preserve"> </w:t>
      </w:r>
      <w:hyperlink r:id="rId16" w:history="1">
        <w:r w:rsidR="005C417B" w:rsidRPr="00630B1F">
          <w:rPr>
            <w:rStyle w:val="Hypertextovodkaz"/>
          </w:rPr>
          <w:t>https://www.balikobot.cz</w:t>
        </w:r>
      </w:hyperlink>
      <w:r w:rsidR="005C417B">
        <w:t xml:space="preserve"> které řeší i další přepravce. Pokud by něco podobného šlo implementovat, bylo by to pro nás zřejmě dostačující. </w:t>
      </w:r>
      <w:r w:rsidR="005C417B">
        <w:br/>
      </w:r>
    </w:p>
    <w:p w:rsidR="0086208A" w:rsidRDefault="00513E89" w:rsidP="00513E89">
      <w:pPr>
        <w:pStyle w:val="Odstavecseseznamem"/>
        <w:numPr>
          <w:ilvl w:val="1"/>
          <w:numId w:val="1"/>
        </w:numPr>
        <w:spacing w:before="160" w:line="240" w:lineRule="auto"/>
        <w:contextualSpacing w:val="0"/>
      </w:pPr>
      <w:r w:rsidRPr="007D234D">
        <w:rPr>
          <w:b/>
        </w:rPr>
        <w:t>Seznamy poboček</w:t>
      </w:r>
      <w:r>
        <w:t xml:space="preserve"> – vše bude vycházet ze dvou </w:t>
      </w:r>
      <w:r w:rsidR="002E6B2E">
        <w:t xml:space="preserve">souhrnných </w:t>
      </w:r>
      <w:r>
        <w:t xml:space="preserve">seznamů poboček. Oba seznamy se budou skládat z jednotlivých poboček všech </w:t>
      </w:r>
      <w:r w:rsidR="0086208A">
        <w:t xml:space="preserve">tří </w:t>
      </w:r>
      <w:r>
        <w:t>přepravců</w:t>
      </w:r>
      <w:r w:rsidR="0086208A">
        <w:t xml:space="preserve">. Jde o to, aby zákazník nemusel vůbec řešit, zda jde o </w:t>
      </w:r>
      <w:proofErr w:type="spellStart"/>
      <w:r w:rsidR="0086208A">
        <w:t>Zásilkovnu</w:t>
      </w:r>
      <w:proofErr w:type="spellEnd"/>
      <w:r w:rsidR="0086208A">
        <w:t xml:space="preserve">, </w:t>
      </w:r>
      <w:proofErr w:type="spellStart"/>
      <w:r w:rsidR="0086208A">
        <w:t>Uloženku</w:t>
      </w:r>
      <w:proofErr w:type="spellEnd"/>
      <w:r w:rsidR="0086208A">
        <w:t xml:space="preserve"> nebo PPL</w:t>
      </w:r>
      <w:r w:rsidR="007D234D">
        <w:t xml:space="preserve"> </w:t>
      </w:r>
      <w:proofErr w:type="spellStart"/>
      <w:r w:rsidR="007D234D">
        <w:t>Parcelshop</w:t>
      </w:r>
      <w:proofErr w:type="spellEnd"/>
      <w:r w:rsidR="0086208A">
        <w:t xml:space="preserve">, </w:t>
      </w:r>
      <w:r w:rsidR="00D123F0">
        <w:t xml:space="preserve">může mu to být prakticky jedno, </w:t>
      </w:r>
      <w:r w:rsidR="0086208A">
        <w:t xml:space="preserve">protože všechny fungují téměř totožně. </w:t>
      </w:r>
      <w:r w:rsidR="002B00D6">
        <w:t>Zajímala by ho tak jen adresa a dostupnost konkrétní pobočky</w:t>
      </w:r>
      <w:r w:rsidR="00EB5F72">
        <w:t>, případně další info</w:t>
      </w:r>
      <w:r w:rsidR="002E6B2E">
        <w:t xml:space="preserve"> (parkování, MHD </w:t>
      </w:r>
      <w:proofErr w:type="spellStart"/>
      <w:r w:rsidR="002E6B2E">
        <w:t>atd</w:t>
      </w:r>
      <w:proofErr w:type="spellEnd"/>
      <w:r w:rsidR="002E6B2E">
        <w:t>)</w:t>
      </w:r>
      <w:r w:rsidR="002B00D6">
        <w:t xml:space="preserve">. </w:t>
      </w:r>
      <w:r w:rsidR="00D123F0">
        <w:br/>
      </w:r>
      <w:r w:rsidR="0086208A">
        <w:t>Seznamy a mapy poboček budou obsahovat kompletně všechny aktuálně funkční pobočky všech přepravců.</w:t>
      </w:r>
      <w:r w:rsidR="00D123F0">
        <w:t xml:space="preserve"> Obzvláště u </w:t>
      </w:r>
      <w:proofErr w:type="spellStart"/>
      <w:r w:rsidR="00D123F0">
        <w:t>Zásilkovny</w:t>
      </w:r>
      <w:proofErr w:type="spellEnd"/>
      <w:r w:rsidR="00D123F0">
        <w:t xml:space="preserve"> se stává, že některá pobočka s ní ukončí spolupráci, jiná naopak naváže novou, někdy také některá pobočka má výluku</w:t>
      </w:r>
      <w:r w:rsidR="007D234D">
        <w:t xml:space="preserve"> </w:t>
      </w:r>
      <w:proofErr w:type="gramStart"/>
      <w:r w:rsidR="007D234D">
        <w:t>atd..</w:t>
      </w:r>
      <w:proofErr w:type="gramEnd"/>
      <w:r w:rsidR="007D234D">
        <w:t xml:space="preserve"> Nejlépe lze</w:t>
      </w:r>
      <w:r w:rsidR="00D123F0">
        <w:t xml:space="preserve"> asi řešit aktuálnost poboček tak, že se v pravidelném inte</w:t>
      </w:r>
      <w:r w:rsidR="007D234D">
        <w:t>rvalu (</w:t>
      </w:r>
      <w:proofErr w:type="spellStart"/>
      <w:r w:rsidR="007D234D">
        <w:t>např</w:t>
      </w:r>
      <w:proofErr w:type="spellEnd"/>
      <w:r w:rsidR="007D234D">
        <w:t xml:space="preserve"> jednou za den</w:t>
      </w:r>
      <w:r w:rsidR="00D123F0">
        <w:t>) automaticky načte aktuální seznam</w:t>
      </w:r>
      <w:r w:rsidR="007D234D">
        <w:t xml:space="preserve"> aktivních poboček</w:t>
      </w:r>
      <w:r w:rsidR="00D123F0">
        <w:t xml:space="preserve"> každého poskytovatele</w:t>
      </w:r>
      <w:r w:rsidR="002E6B2E">
        <w:t>.</w:t>
      </w:r>
    </w:p>
    <w:p w:rsidR="00D521D5" w:rsidRDefault="00D521D5" w:rsidP="00D521D5">
      <w:pPr>
        <w:pStyle w:val="Odstavecseseznamem"/>
        <w:numPr>
          <w:ilvl w:val="2"/>
          <w:numId w:val="1"/>
        </w:numPr>
        <w:spacing w:before="160" w:line="240" w:lineRule="auto"/>
        <w:contextualSpacing w:val="0"/>
      </w:pPr>
      <w:bookmarkStart w:id="8" w:name="_Ref477609335"/>
      <w:r w:rsidRPr="007D234D">
        <w:rPr>
          <w:b/>
        </w:rPr>
        <w:t>Seznam poboček pro příjem zásilek</w:t>
      </w:r>
      <w:r>
        <w:t xml:space="preserve"> – těchto poboček je vždycky méně</w:t>
      </w:r>
      <w:bookmarkEnd w:id="8"/>
      <w:r w:rsidR="000122B5">
        <w:t xml:space="preserve"> než výdejních, protože ne všechny pobočky </w:t>
      </w:r>
      <w:proofErr w:type="spellStart"/>
      <w:r w:rsidR="000122B5">
        <w:t>Uloženky</w:t>
      </w:r>
      <w:proofErr w:type="spellEnd"/>
      <w:r w:rsidR="000122B5">
        <w:t xml:space="preserve"> a </w:t>
      </w:r>
      <w:proofErr w:type="spellStart"/>
      <w:r w:rsidR="000122B5">
        <w:t>Zásilkovny</w:t>
      </w:r>
      <w:proofErr w:type="spellEnd"/>
      <w:r w:rsidR="000122B5">
        <w:t xml:space="preserve"> umí i přijímat zásilky od zákazníků. Ostatní </w:t>
      </w:r>
      <w:proofErr w:type="gramStart"/>
      <w:r w:rsidR="000122B5">
        <w:t>eshopy</w:t>
      </w:r>
      <w:proofErr w:type="gramEnd"/>
      <w:r w:rsidR="000122B5">
        <w:t xml:space="preserve"> tuto službu využívají především v případě reklamací, v našem případě je však stejně důležitá jako výdej hotových zásilek.</w:t>
      </w:r>
    </w:p>
    <w:p w:rsidR="0086208A" w:rsidRDefault="0086208A" w:rsidP="0086208A">
      <w:pPr>
        <w:pStyle w:val="Odstavecseseznamem"/>
        <w:numPr>
          <w:ilvl w:val="2"/>
          <w:numId w:val="1"/>
        </w:numPr>
        <w:spacing w:before="160" w:line="240" w:lineRule="auto"/>
        <w:contextualSpacing w:val="0"/>
      </w:pPr>
      <w:bookmarkStart w:id="9" w:name="_Ref477620882"/>
      <w:r w:rsidRPr="007D234D">
        <w:rPr>
          <w:b/>
        </w:rPr>
        <w:t>Seznam poboček pro výdej zásilek</w:t>
      </w:r>
      <w:r>
        <w:t xml:space="preserve"> </w:t>
      </w:r>
      <w:r w:rsidR="00EB5F72">
        <w:t>–</w:t>
      </w:r>
      <w:r>
        <w:t xml:space="preserve"> </w:t>
      </w:r>
      <w:r w:rsidR="00EB5F72">
        <w:t>těchto poboček je logicky více, protože</w:t>
      </w:r>
      <w:bookmarkEnd w:id="9"/>
      <w:r w:rsidR="000122B5">
        <w:t xml:space="preserve"> je využívají především </w:t>
      </w:r>
      <w:proofErr w:type="gramStart"/>
      <w:r w:rsidR="000122B5">
        <w:t>eshopy</w:t>
      </w:r>
      <w:proofErr w:type="gramEnd"/>
      <w:r w:rsidR="008E7AB1">
        <w:t xml:space="preserve"> pro výdej</w:t>
      </w:r>
      <w:r w:rsidR="007D234D">
        <w:t xml:space="preserve"> svého</w:t>
      </w:r>
      <w:r w:rsidR="008E7AB1">
        <w:t xml:space="preserve"> zboží</w:t>
      </w:r>
      <w:r w:rsidR="000122B5">
        <w:t>.</w:t>
      </w:r>
    </w:p>
    <w:p w:rsidR="00F23531" w:rsidRDefault="00F23531" w:rsidP="00347000">
      <w:pPr>
        <w:pStyle w:val="Odstavecseseznamem"/>
        <w:numPr>
          <w:ilvl w:val="1"/>
          <w:numId w:val="1"/>
        </w:numPr>
        <w:spacing w:before="160" w:line="240" w:lineRule="auto"/>
        <w:contextualSpacing w:val="0"/>
      </w:pPr>
      <w:r w:rsidRPr="007D234D">
        <w:rPr>
          <w:b/>
        </w:rPr>
        <w:t>Informace o firmě</w:t>
      </w:r>
      <w:r>
        <w:t xml:space="preserve"> – obdoba současného</w:t>
      </w:r>
      <w:r w:rsidR="000122B5">
        <w:t>. Přehledný souhrn všech povinných informací a kontaktů.</w:t>
      </w:r>
    </w:p>
    <w:p w:rsidR="008911BD" w:rsidRDefault="008911BD" w:rsidP="00347000">
      <w:pPr>
        <w:pStyle w:val="Odstavecseseznamem"/>
        <w:numPr>
          <w:ilvl w:val="1"/>
          <w:numId w:val="1"/>
        </w:numPr>
        <w:spacing w:before="160" w:line="240" w:lineRule="auto"/>
        <w:contextualSpacing w:val="0"/>
      </w:pPr>
      <w:r w:rsidRPr="007D234D">
        <w:rPr>
          <w:b/>
        </w:rPr>
        <w:t>Mapa poboček</w:t>
      </w:r>
      <w:r w:rsidR="00F23531">
        <w:t xml:space="preserve"> – souhrnná mapa všech poboček</w:t>
      </w:r>
    </w:p>
    <w:p w:rsidR="008053DD" w:rsidRPr="007D234D" w:rsidRDefault="007D6765" w:rsidP="00347000">
      <w:pPr>
        <w:pStyle w:val="Odstavecseseznamem"/>
        <w:numPr>
          <w:ilvl w:val="0"/>
          <w:numId w:val="1"/>
        </w:numPr>
        <w:spacing w:before="160" w:line="240" w:lineRule="auto"/>
        <w:contextualSpacing w:val="0"/>
        <w:rPr>
          <w:b/>
          <w:u w:val="single"/>
        </w:rPr>
      </w:pPr>
      <w:r w:rsidRPr="007D234D">
        <w:rPr>
          <w:b/>
          <w:u w:val="single"/>
        </w:rPr>
        <w:t>Stav objednávky</w:t>
      </w:r>
    </w:p>
    <w:p w:rsidR="00AC2731" w:rsidRDefault="00AC2731" w:rsidP="00347000">
      <w:pPr>
        <w:pStyle w:val="Odstavecseseznamem"/>
        <w:numPr>
          <w:ilvl w:val="1"/>
          <w:numId w:val="1"/>
        </w:numPr>
        <w:spacing w:before="160" w:line="240" w:lineRule="auto"/>
        <w:contextualSpacing w:val="0"/>
      </w:pPr>
      <w:r>
        <w:t xml:space="preserve">Na této stránce by si zákazník zjistil aktuální stav objednávky podle DB. Nejdříve by do pole zadal číslo objednávky a kontrolní údaj (email nebo telefon) a poté by se mu ukázal stav zhruba takto </w:t>
      </w:r>
      <w:r>
        <w:rPr>
          <w:noProof/>
          <w:lang w:eastAsia="cs-CZ"/>
        </w:rPr>
        <w:drawing>
          <wp:inline distT="0" distB="0" distL="0" distR="0">
            <wp:extent cx="5760128" cy="3024554"/>
            <wp:effectExtent l="0" t="0" r="0" b="4445"/>
            <wp:docPr id="1" name="Obrázek 1" descr="https://www.shapeways.com/wordpress/wp-content/uploads/2013/02/orderstatu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shapeways.com/wordpress/wp-content/uploads/2013/02/orderstatus1.png"/>
                    <pic:cNvPicPr>
                      <a:picLocks noChangeAspect="1" noChangeArrowheads="1"/>
                    </pic:cNvPicPr>
                  </pic:nvPicPr>
                  <pic:blipFill rotWithShape="1">
                    <a:blip r:embed="rId17">
                      <a:extLst>
                        <a:ext uri="{28A0092B-C50C-407E-A947-70E740481C1C}">
                          <a14:useLocalDpi xmlns:a14="http://schemas.microsoft.com/office/drawing/2010/main" val="0"/>
                        </a:ext>
                      </a:extLst>
                    </a:blip>
                    <a:srcRect b="37055"/>
                    <a:stretch/>
                  </pic:blipFill>
                  <pic:spPr bwMode="auto">
                    <a:xfrm>
                      <a:off x="0" y="0"/>
                      <a:ext cx="5760720" cy="3024865"/>
                    </a:xfrm>
                    <a:prstGeom prst="rect">
                      <a:avLst/>
                    </a:prstGeom>
                    <a:noFill/>
                    <a:ln>
                      <a:noFill/>
                    </a:ln>
                    <a:extLst>
                      <a:ext uri="{53640926-AAD7-44D8-BBD7-CCE9431645EC}">
                        <a14:shadowObscured xmlns:a14="http://schemas.microsoft.com/office/drawing/2010/main"/>
                      </a:ext>
                    </a:extLst>
                  </pic:spPr>
                </pic:pic>
              </a:graphicData>
            </a:graphic>
          </wp:inline>
        </w:drawing>
      </w:r>
    </w:p>
    <w:p w:rsidR="00F23531" w:rsidRDefault="00F23531" w:rsidP="00347000">
      <w:pPr>
        <w:pStyle w:val="Odstavecseseznamem"/>
        <w:numPr>
          <w:ilvl w:val="1"/>
          <w:numId w:val="1"/>
        </w:numPr>
        <w:spacing w:before="160" w:line="240" w:lineRule="auto"/>
        <w:contextualSpacing w:val="0"/>
      </w:pPr>
      <w:r>
        <w:t>Podle aktuálního stavu objednávky by se zde zobrazovaly patřičné informace.</w:t>
      </w:r>
    </w:p>
    <w:p w:rsidR="008053DD" w:rsidRDefault="008053DD" w:rsidP="00347000">
      <w:pPr>
        <w:pStyle w:val="Odstavecseseznamem"/>
        <w:numPr>
          <w:ilvl w:val="1"/>
          <w:numId w:val="1"/>
        </w:numPr>
        <w:spacing w:before="160" w:line="240" w:lineRule="auto"/>
        <w:contextualSpacing w:val="0"/>
      </w:pPr>
      <w:r w:rsidRPr="00A65BAA">
        <w:rPr>
          <w:b/>
        </w:rPr>
        <w:t>Ještě nemáte objednávku? Vytvořte ji zde</w:t>
      </w:r>
      <w:r>
        <w:t>.</w:t>
      </w:r>
      <w:r w:rsidR="00F23531">
        <w:t xml:space="preserve"> – odkaz na objednávku.</w:t>
      </w:r>
    </w:p>
    <w:p w:rsidR="00F05FE0" w:rsidRDefault="008053DD" w:rsidP="00F05FE0">
      <w:pPr>
        <w:pStyle w:val="Odstavecseseznamem"/>
        <w:numPr>
          <w:ilvl w:val="0"/>
          <w:numId w:val="1"/>
        </w:numPr>
        <w:spacing w:before="160" w:line="240" w:lineRule="auto"/>
        <w:contextualSpacing w:val="0"/>
      </w:pPr>
      <w:r w:rsidRPr="007D234D">
        <w:rPr>
          <w:b/>
          <w:u w:val="single"/>
        </w:rPr>
        <w:t>Administrace</w:t>
      </w:r>
      <w:r w:rsidR="008E4F00">
        <w:t xml:space="preserve"> – jedná se o chráněný portál pro vnitřní administraci objednávek, případně dalšího obsahu stránek. V tuto chvíli je přímo součástí stránek, může to však být oddělený </w:t>
      </w:r>
      <w:r w:rsidR="000122B5">
        <w:t>portál kdekoli</w:t>
      </w:r>
      <w:r w:rsidR="008E4F00">
        <w:t xml:space="preserve"> mimo stránky.</w:t>
      </w:r>
      <w:r w:rsidR="00EB5F72">
        <w:br/>
        <w:t xml:space="preserve">Je to v podstatě klasický systém pro e-shopy, nic, co by už nebylo vymyšleno. </w:t>
      </w:r>
      <w:r w:rsidR="008E4F00">
        <w:t>V tomto portále se budou zobrazovat všechny objednávky, měnit se jejich stavy, upravovat a poznámkovat</w:t>
      </w:r>
      <w:r w:rsidR="00C017C7">
        <w:t xml:space="preserve"> (štítkovat)</w:t>
      </w:r>
      <w:r w:rsidR="008E4F00">
        <w:t>. Každá objednávka bude mít postupně různé stavy podle postupu jejího dokončení. Tyto stavy se budou měnit</w:t>
      </w:r>
      <w:r w:rsidR="00F05FE0">
        <w:t xml:space="preserve"> buďto automaticky (například dle stavu na </w:t>
      </w:r>
      <w:proofErr w:type="spellStart"/>
      <w:r w:rsidR="00F05FE0">
        <w:t>Uložence</w:t>
      </w:r>
      <w:proofErr w:type="spellEnd"/>
      <w:r w:rsidR="00F05FE0">
        <w:t xml:space="preserve">, </w:t>
      </w:r>
      <w:proofErr w:type="spellStart"/>
      <w:r w:rsidR="00F05FE0">
        <w:t>Zásilkovně</w:t>
      </w:r>
      <w:proofErr w:type="spellEnd"/>
      <w:r w:rsidR="00F05FE0">
        <w:t>,</w:t>
      </w:r>
      <w:r w:rsidR="000C7861">
        <w:t xml:space="preserve"> PPL,</w:t>
      </w:r>
      <w:r w:rsidR="00F05FE0">
        <w:t xml:space="preserve"> poště atd.) nebo</w:t>
      </w:r>
      <w:r w:rsidR="008E4F00">
        <w:t xml:space="preserve"> ručně</w:t>
      </w:r>
      <w:r w:rsidR="00F05FE0">
        <w:t xml:space="preserve"> přímo v tomto portále, a to </w:t>
      </w:r>
      <w:r w:rsidR="00F05FE0">
        <w:lastRenderedPageBreak/>
        <w:t xml:space="preserve">jednotlivě nebo </w:t>
      </w:r>
      <w:r w:rsidR="000C7861">
        <w:t xml:space="preserve">hromadně </w:t>
      </w:r>
      <w:r w:rsidR="00F05FE0">
        <w:t>více objednávek najednou.</w:t>
      </w:r>
      <w:r w:rsidR="00F05FE0">
        <w:br/>
        <w:t>Objednávky by se pak měly seskupovat dle stavů do jednotlivých karet</w:t>
      </w:r>
      <w:r w:rsidR="00C017C7">
        <w:t>/záložek pro větší přehlednost.</w:t>
      </w:r>
      <w:r w:rsidR="00C017C7">
        <w:br/>
        <w:t>Měla by zde také být možnost vyhledávání mezi všemi objednávkami podle čísla objednávky</w:t>
      </w:r>
      <w:r w:rsidR="000C7861">
        <w:t>, jména a příjmení,</w:t>
      </w:r>
      <w:r w:rsidR="00C017C7">
        <w:t xml:space="preserve"> případně dalších údajů.</w:t>
      </w:r>
      <w:r w:rsidR="000A3A39">
        <w:br/>
        <w:t xml:space="preserve">Zvýrazněny nebo vlastní záložku by měly mít objednávky označení jako expresní viz. </w:t>
      </w:r>
      <w:r w:rsidR="000A3A39">
        <w:fldChar w:fldCharType="begin"/>
      </w:r>
      <w:r w:rsidR="000A3A39">
        <w:instrText xml:space="preserve"> REF _Ref490591598 \r \h </w:instrText>
      </w:r>
      <w:r w:rsidR="000A3A39">
        <w:fldChar w:fldCharType="separate"/>
      </w:r>
      <w:r w:rsidR="000C7861">
        <w:t>6.3.4</w:t>
      </w:r>
      <w:r w:rsidR="000A3A39">
        <w:fldChar w:fldCharType="end"/>
      </w:r>
    </w:p>
    <w:p w:rsidR="00AB441E" w:rsidRDefault="005E229A" w:rsidP="00AB441E">
      <w:pPr>
        <w:pStyle w:val="Odstavecseseznamem"/>
        <w:numPr>
          <w:ilvl w:val="1"/>
          <w:numId w:val="1"/>
        </w:numPr>
        <w:spacing w:before="160" w:line="240" w:lineRule="auto"/>
        <w:contextualSpacing w:val="0"/>
      </w:pPr>
      <w:r w:rsidRPr="007D234D">
        <w:rPr>
          <w:b/>
        </w:rPr>
        <w:lastRenderedPageBreak/>
        <w:t>Stavy</w:t>
      </w:r>
      <w:r w:rsidR="001B2594" w:rsidRPr="007D234D">
        <w:rPr>
          <w:b/>
        </w:rPr>
        <w:t xml:space="preserve"> objednávek</w:t>
      </w:r>
      <w:r w:rsidR="00B8384C">
        <w:t xml:space="preserve"> – Celkem bude pět hlavních stavů, z nichž některé budou mít ještě pod</w:t>
      </w:r>
      <w:r w:rsidR="00800EAC">
        <w:t>-</w:t>
      </w:r>
      <w:r w:rsidR="00B8384C">
        <w:t>stavy podle způsobu přepravy.</w:t>
      </w:r>
      <w:r w:rsidR="005479F7">
        <w:t xml:space="preserve"> Při změně mezi těmito pěti stavy obdrží zákazník informační email</w:t>
      </w:r>
      <w:r w:rsidR="00C017C7">
        <w:t>, který bude obsahovat proměnné údaje podle typu dopravy atd</w:t>
      </w:r>
      <w:r w:rsidR="005479F7">
        <w:t>.</w:t>
      </w:r>
      <w:r w:rsidR="00AD6F1E">
        <w:br/>
      </w:r>
      <w:r w:rsidR="00AD6F1E">
        <w:rPr>
          <w:noProof/>
          <w:lang w:eastAsia="cs-CZ"/>
        </w:rPr>
        <w:lastRenderedPageBreak/>
        <w:drawing>
          <wp:inline distT="0" distB="0" distL="0" distR="0" wp14:anchorId="45F39B84" wp14:editId="2DA1FBBC">
            <wp:extent cx="11852031" cy="9258300"/>
            <wp:effectExtent l="38100" t="0" r="54610" b="19050"/>
            <wp:docPr id="9" name="Diagram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rsidR="00370C48" w:rsidRDefault="005479F7" w:rsidP="0037216E">
      <w:pPr>
        <w:pStyle w:val="Odstavecseseznamem"/>
        <w:numPr>
          <w:ilvl w:val="2"/>
          <w:numId w:val="1"/>
        </w:numPr>
        <w:spacing w:before="160" w:line="240" w:lineRule="auto"/>
        <w:contextualSpacing w:val="0"/>
      </w:pPr>
      <w:r>
        <w:lastRenderedPageBreak/>
        <w:t xml:space="preserve">Pokud objednávka zůstane </w:t>
      </w:r>
      <w:r w:rsidR="003E2A86">
        <w:t xml:space="preserve">v </w:t>
      </w:r>
      <w:r>
        <w:t>první</w:t>
      </w:r>
      <w:r w:rsidR="003E2A86">
        <w:t>m</w:t>
      </w:r>
      <w:r>
        <w:t xml:space="preserve"> stav</w:t>
      </w:r>
      <w:r w:rsidR="003E2A86">
        <w:t>u</w:t>
      </w:r>
      <w:r w:rsidR="00370C48">
        <w:t xml:space="preserve"> „</w:t>
      </w:r>
      <w:r>
        <w:t>čeká se na doručení</w:t>
      </w:r>
      <w:r w:rsidR="00370C48">
        <w:t>“</w:t>
      </w:r>
      <w:r w:rsidR="008B07D6">
        <w:t xml:space="preserve"> jakýmkoli </w:t>
      </w:r>
      <w:r w:rsidR="008C3CB9">
        <w:t>způsobem</w:t>
      </w:r>
      <w:r w:rsidR="003E2A86">
        <w:t xml:space="preserve"> déle než 1 měsíc, pošle se</w:t>
      </w:r>
      <w:r w:rsidR="008B07D6">
        <w:t xml:space="preserve"> zákazníkovi</w:t>
      </w:r>
      <w:r w:rsidR="003E2A86">
        <w:t xml:space="preserve"> email s připomenutím</w:t>
      </w:r>
      <w:r>
        <w:t xml:space="preserve"> </w:t>
      </w:r>
      <w:r w:rsidR="003E2A86">
        <w:t xml:space="preserve">objednávky, ve kterém budou znovu všechny potřebné informace. V emailu bude odkaz, pomocí kterého bude moci zákazník sám objednávku zrušit. </w:t>
      </w:r>
    </w:p>
    <w:p w:rsidR="00F73647" w:rsidRDefault="00F73647" w:rsidP="0037216E">
      <w:pPr>
        <w:pStyle w:val="Odstavecseseznamem"/>
        <w:numPr>
          <w:ilvl w:val="2"/>
          <w:numId w:val="1"/>
        </w:numPr>
        <w:spacing w:before="160" w:line="240" w:lineRule="auto"/>
        <w:contextualSpacing w:val="0"/>
      </w:pPr>
      <w:r>
        <w:t xml:space="preserve">Jakmile se objednávka uloží jako „dokončena“, po 3 týdnech od změny stavu zákazník obdrží email s možností hodnocení naší práce. </w:t>
      </w:r>
      <w:r w:rsidR="00370C48">
        <w:t>Může vyplnit dotazník a sdělit svůj názor</w:t>
      </w:r>
      <w:r w:rsidR="008C3CB9">
        <w:t xml:space="preserve"> atd</w:t>
      </w:r>
      <w:r w:rsidR="00370C48">
        <w:t>.</w:t>
      </w:r>
    </w:p>
    <w:p w:rsidR="00370C48" w:rsidRDefault="00370C48" w:rsidP="005479F7">
      <w:pPr>
        <w:pStyle w:val="Odstavecseseznamem"/>
        <w:numPr>
          <w:ilvl w:val="2"/>
          <w:numId w:val="1"/>
        </w:numPr>
        <w:spacing w:before="160" w:line="240" w:lineRule="auto"/>
        <w:contextualSpacing w:val="0"/>
      </w:pPr>
      <w:r>
        <w:t>„zrušena“ – zákazník obdrží email, kde může zvolit/napsat důvod pro zrušení objednávky. Může zde však být možnost obnovit stejnou objednávku, pokud si to zákazník rozmyslí. Stav objednávky se tak vrátí na „čeká se na doručení“ původním způsobem a nemusí tak znovu vyplňovat formulář.</w:t>
      </w:r>
      <w:r w:rsidR="008C3CB9">
        <w:t xml:space="preserve"> Nebo se může automaticky vygenerovat nová objednávka s předešlými hodnotami.</w:t>
      </w:r>
    </w:p>
    <w:p w:rsidR="008B07D6" w:rsidRDefault="008B07D6" w:rsidP="008B07D6">
      <w:pPr>
        <w:pStyle w:val="Odstavecseseznamem"/>
        <w:numPr>
          <w:ilvl w:val="1"/>
          <w:numId w:val="1"/>
        </w:numPr>
        <w:spacing w:before="160" w:line="240" w:lineRule="auto"/>
        <w:contextualSpacing w:val="0"/>
      </w:pPr>
      <w:r w:rsidRPr="007D234D">
        <w:rPr>
          <w:b/>
        </w:rPr>
        <w:t>Vstupy a výstupy</w:t>
      </w:r>
      <w:r w:rsidR="00C64018" w:rsidRPr="007D234D">
        <w:rPr>
          <w:b/>
        </w:rPr>
        <w:t xml:space="preserve"> administrace</w:t>
      </w:r>
      <w:r w:rsidR="00263D42">
        <w:t xml:space="preserve"> – jde o přijímání a předávání informací ze/do systému z/do dalších systémů přepravců atd.</w:t>
      </w:r>
    </w:p>
    <w:p w:rsidR="008B07D6" w:rsidRPr="007D234D" w:rsidRDefault="008B07D6" w:rsidP="008B07D6">
      <w:pPr>
        <w:pStyle w:val="Odstavecseseznamem"/>
        <w:numPr>
          <w:ilvl w:val="2"/>
          <w:numId w:val="1"/>
        </w:numPr>
        <w:spacing w:before="160" w:line="240" w:lineRule="auto"/>
        <w:contextualSpacing w:val="0"/>
        <w:rPr>
          <w:b/>
        </w:rPr>
      </w:pPr>
      <w:r w:rsidRPr="007D234D">
        <w:rPr>
          <w:b/>
        </w:rPr>
        <w:t>DPD</w:t>
      </w:r>
    </w:p>
    <w:p w:rsidR="00A523C9" w:rsidRDefault="00A523C9" w:rsidP="00A523C9">
      <w:pPr>
        <w:pStyle w:val="Odstavecseseznamem"/>
        <w:numPr>
          <w:ilvl w:val="3"/>
          <w:numId w:val="1"/>
        </w:numPr>
        <w:spacing w:before="160" w:line="240" w:lineRule="auto"/>
        <w:contextualSpacing w:val="0"/>
      </w:pPr>
      <w:r>
        <w:t xml:space="preserve">Příjem zásilek – pokud zákazník zvolí převzetí zásilky kurýrem DPD, </w:t>
      </w:r>
      <w:r w:rsidR="00671F37">
        <w:t xml:space="preserve">systém kontroluje stav zásilky u DPD. </w:t>
      </w:r>
      <w:r w:rsidR="00370C48">
        <w:t>Systém z</w:t>
      </w:r>
      <w:r w:rsidR="00671F37">
        <w:t xml:space="preserve">ná </w:t>
      </w:r>
      <w:r w:rsidR="00370C48">
        <w:t xml:space="preserve">kód zásilky a </w:t>
      </w:r>
      <w:r w:rsidR="00671F37">
        <w:t>odkaz pro sledování na webu. Při doručení zásilky přepravcem se změní stav objednávky na „přijato“</w:t>
      </w:r>
      <w:r w:rsidR="00F73647">
        <w:t>.</w:t>
      </w:r>
    </w:p>
    <w:p w:rsidR="00671F37" w:rsidRDefault="00671F37" w:rsidP="00A523C9">
      <w:pPr>
        <w:pStyle w:val="Odstavecseseznamem"/>
        <w:numPr>
          <w:ilvl w:val="3"/>
          <w:numId w:val="1"/>
        </w:numPr>
        <w:spacing w:before="160" w:line="240" w:lineRule="auto"/>
        <w:contextualSpacing w:val="0"/>
      </w:pPr>
      <w:r>
        <w:t>Výdej hotové zásilky – po dokončení/zaplacení objednávky se doručovací adresa a další údaje zákazníka předá DPD, která vrátí systému patřičný štítek. Při fyzickém předání zásilky DPD se změní stav na „objednávka dokončena“ a zákazníkovi se předá odkaz pro sledování zásilky.</w:t>
      </w:r>
    </w:p>
    <w:p w:rsidR="008B07D6" w:rsidRPr="007D234D" w:rsidRDefault="008B07D6" w:rsidP="008B07D6">
      <w:pPr>
        <w:pStyle w:val="Odstavecseseznamem"/>
        <w:numPr>
          <w:ilvl w:val="2"/>
          <w:numId w:val="1"/>
        </w:numPr>
        <w:spacing w:before="160" w:line="240" w:lineRule="auto"/>
        <w:contextualSpacing w:val="0"/>
        <w:rPr>
          <w:b/>
        </w:rPr>
      </w:pPr>
      <w:r w:rsidRPr="007D234D">
        <w:rPr>
          <w:b/>
        </w:rPr>
        <w:t>Pobočky</w:t>
      </w:r>
    </w:p>
    <w:p w:rsidR="008B07D6" w:rsidRDefault="008B07D6" w:rsidP="008B07D6">
      <w:pPr>
        <w:pStyle w:val="Odstavecseseznamem"/>
        <w:numPr>
          <w:ilvl w:val="3"/>
          <w:numId w:val="1"/>
        </w:numPr>
        <w:spacing w:before="160" w:line="240" w:lineRule="auto"/>
        <w:contextualSpacing w:val="0"/>
      </w:pPr>
      <w:r>
        <w:t xml:space="preserve">Příjem </w:t>
      </w:r>
      <w:proofErr w:type="gramStart"/>
      <w:r>
        <w:t xml:space="preserve">zásilek - </w:t>
      </w:r>
      <w:r w:rsidR="00671F37">
        <w:t>pokud</w:t>
      </w:r>
      <w:proofErr w:type="gramEnd"/>
      <w:r w:rsidR="00671F37">
        <w:t xml:space="preserve"> zákazník zvolí předání zásilky na některé z poboček, systém předá potřebné údaje zákazníka systému přepravce, který vrátí štítek zákazníkovi a odkaz pro sledování přepravy. J</w:t>
      </w:r>
      <w:r>
        <w:t>akmile se u p</w:t>
      </w:r>
      <w:r w:rsidR="00671F37">
        <w:t xml:space="preserve">řepravce změní stav zásilky na </w:t>
      </w:r>
      <w:r>
        <w:t>předáno obchodu, objednávka změní stav na „přijato“.</w:t>
      </w:r>
    </w:p>
    <w:p w:rsidR="00A523C9" w:rsidRDefault="00A523C9" w:rsidP="008B07D6">
      <w:pPr>
        <w:pStyle w:val="Odstavecseseznamem"/>
        <w:numPr>
          <w:ilvl w:val="3"/>
          <w:numId w:val="1"/>
        </w:numPr>
        <w:spacing w:before="160" w:line="240" w:lineRule="auto"/>
        <w:contextualSpacing w:val="0"/>
      </w:pPr>
      <w:r>
        <w:t xml:space="preserve">Výdej hotových zásilek – </w:t>
      </w:r>
      <w:r w:rsidR="00671F37">
        <w:t>po dokončení/zaplacení objednávky se potřebné údaje zákazníka předají systému přepravce, který vrátí štítek. J</w:t>
      </w:r>
      <w:r>
        <w:t>akmile se u přepravce změní stav zásilky na „přijato do přepravy“, změní se stav na „ukončeno“</w:t>
      </w:r>
      <w:r w:rsidR="00671F37">
        <w:t>. Zákazníkovi v informačním emailu dorazí odkaz pro sledování a veškeré informace o pobočce pro vyzvednutí.</w:t>
      </w:r>
    </w:p>
    <w:p w:rsidR="00370C48" w:rsidRPr="007D234D" w:rsidRDefault="00370C48" w:rsidP="00370C48">
      <w:pPr>
        <w:pStyle w:val="Odstavecseseznamem"/>
        <w:numPr>
          <w:ilvl w:val="2"/>
          <w:numId w:val="1"/>
        </w:numPr>
        <w:spacing w:before="160" w:line="240" w:lineRule="auto"/>
        <w:contextualSpacing w:val="0"/>
        <w:rPr>
          <w:b/>
        </w:rPr>
      </w:pPr>
      <w:r w:rsidRPr="007D234D">
        <w:rPr>
          <w:b/>
        </w:rPr>
        <w:t>Banka</w:t>
      </w:r>
    </w:p>
    <w:p w:rsidR="00370C48" w:rsidRDefault="00370C48" w:rsidP="00370C48">
      <w:pPr>
        <w:pStyle w:val="Odstavecseseznamem"/>
        <w:numPr>
          <w:ilvl w:val="3"/>
          <w:numId w:val="1"/>
        </w:numPr>
        <w:spacing w:before="160" w:line="240" w:lineRule="auto"/>
        <w:contextualSpacing w:val="0"/>
      </w:pPr>
      <w:r>
        <w:t xml:space="preserve">Spojení objednávek s bankou je kvůli kontrole plateb převodem a dobírek. Při přijetí platby za objednávku banka odesílá pokyn pro změnu stavu objednávky na „platba přijata“. U dobírek </w:t>
      </w:r>
      <w:r w:rsidR="00263D42">
        <w:t xml:space="preserve">se </w:t>
      </w:r>
      <w:r>
        <w:t xml:space="preserve">může zpětně </w:t>
      </w:r>
      <w:r w:rsidR="00263D42">
        <w:t>přiřadit platba k objednávce</w:t>
      </w:r>
    </w:p>
    <w:p w:rsidR="00263D42" w:rsidRPr="007D234D" w:rsidRDefault="00263D42" w:rsidP="00263D42">
      <w:pPr>
        <w:pStyle w:val="Odstavecseseznamem"/>
        <w:numPr>
          <w:ilvl w:val="2"/>
          <w:numId w:val="1"/>
        </w:numPr>
        <w:spacing w:before="160" w:line="240" w:lineRule="auto"/>
        <w:contextualSpacing w:val="0"/>
        <w:rPr>
          <w:b/>
        </w:rPr>
      </w:pPr>
      <w:r w:rsidRPr="007D234D">
        <w:rPr>
          <w:b/>
        </w:rPr>
        <w:t>Fakturační aplikace</w:t>
      </w:r>
    </w:p>
    <w:p w:rsidR="00263D42" w:rsidRDefault="00263D42" w:rsidP="00263D42">
      <w:pPr>
        <w:pStyle w:val="Odstavecseseznamem"/>
        <w:numPr>
          <w:ilvl w:val="3"/>
          <w:numId w:val="1"/>
        </w:numPr>
        <w:spacing w:before="160" w:line="240" w:lineRule="auto"/>
        <w:contextualSpacing w:val="0"/>
      </w:pPr>
      <w:r>
        <w:t xml:space="preserve">Faktury se </w:t>
      </w:r>
      <w:r w:rsidR="008C3CB9">
        <w:t>v </w:t>
      </w:r>
      <w:r>
        <w:t xml:space="preserve">musí </w:t>
      </w:r>
      <w:r w:rsidR="008C3CB9">
        <w:t>tvořit</w:t>
      </w:r>
      <w:r>
        <w:t xml:space="preserve"> ručně, jelikož jsou převážně individuální (podle počtu hodin převedeného záznamu, počtu nosičů, využitých služeb atd.) Avšak fakturační údaje, které se doposud musely vkládat také ručně, může fakturační aplikace přebírat ze systému automaticky a předvyplnit je. Jednotlivé položky faktury se už doplní ručně.</w:t>
      </w:r>
    </w:p>
    <w:p w:rsidR="00263D42" w:rsidRDefault="00263D42" w:rsidP="00263D42">
      <w:pPr>
        <w:pStyle w:val="Odstavecseseznamem"/>
        <w:numPr>
          <w:ilvl w:val="3"/>
          <w:numId w:val="1"/>
        </w:numPr>
        <w:spacing w:before="160" w:line="240" w:lineRule="auto"/>
        <w:contextualSpacing w:val="0"/>
      </w:pPr>
      <w:r>
        <w:t xml:space="preserve">Po vytvoření faktury by se </w:t>
      </w:r>
      <w:r w:rsidR="007D234D">
        <w:t>administračnímu</w:t>
      </w:r>
      <w:r>
        <w:t xml:space="preserve"> systému předala finální částka, která se pak oznamuje v informačních emailech zákazníkovi </w:t>
      </w:r>
      <w:r w:rsidR="00CE5644">
        <w:t>(</w:t>
      </w:r>
      <w:r>
        <w:t>v případě platby převodem</w:t>
      </w:r>
      <w:r w:rsidR="00CE5644">
        <w:t xml:space="preserve"> také bankovní aplikaci)</w:t>
      </w:r>
      <w:r>
        <w:t xml:space="preserve"> a také následně </w:t>
      </w:r>
      <w:r w:rsidR="00CE5644">
        <w:t xml:space="preserve">se </w:t>
      </w:r>
      <w:r>
        <w:t>předává do systémů přepravce v případě úhrady dobírkou</w:t>
      </w:r>
      <w:r w:rsidR="00CE5644">
        <w:t>. Do systému se k objednávce přiřazuje také faktura v PDF, která se rovněž předává zákazníkovi.</w:t>
      </w:r>
    </w:p>
    <w:p w:rsidR="007D234D" w:rsidRPr="002E103B" w:rsidRDefault="007D234D" w:rsidP="007D234D">
      <w:pPr>
        <w:pStyle w:val="Odstavecseseznamem"/>
        <w:numPr>
          <w:ilvl w:val="0"/>
          <w:numId w:val="1"/>
        </w:numPr>
        <w:spacing w:before="160" w:line="240" w:lineRule="auto"/>
        <w:contextualSpacing w:val="0"/>
        <w:rPr>
          <w:b/>
          <w:u w:val="single"/>
        </w:rPr>
      </w:pPr>
      <w:r w:rsidRPr="002E103B">
        <w:rPr>
          <w:b/>
          <w:u w:val="single"/>
        </w:rPr>
        <w:t>Komunikace se zákazníkem</w:t>
      </w:r>
    </w:p>
    <w:p w:rsidR="007D234D" w:rsidRDefault="007D234D" w:rsidP="008C3CB9">
      <w:pPr>
        <w:pStyle w:val="Odstavecseseznamem"/>
        <w:numPr>
          <w:ilvl w:val="1"/>
          <w:numId w:val="1"/>
        </w:numPr>
        <w:spacing w:before="160" w:line="240" w:lineRule="auto"/>
        <w:contextualSpacing w:val="0"/>
      </w:pPr>
      <w:r>
        <w:t>Doposud veškerá komunikace probíhá přes emaily (převážně ručně kromě automatických při odeslání nové objednávky) nebo</w:t>
      </w:r>
      <w:r w:rsidR="00140729">
        <w:t xml:space="preserve"> přes Live chat</w:t>
      </w:r>
      <w:r w:rsidR="008C3CB9">
        <w:t xml:space="preserve"> na webu</w:t>
      </w:r>
      <w:r w:rsidR="00140729">
        <w:t>. Live chat chcem</w:t>
      </w:r>
      <w:r>
        <w:t>e rozhodně zachovat. Ostatní komunikace emaily může fungovat buďto standardně</w:t>
      </w:r>
      <w:r w:rsidR="002E103B">
        <w:t xml:space="preserve"> z emailové schránky nebo přes nějaký funkční portál (</w:t>
      </w:r>
      <w:proofErr w:type="spellStart"/>
      <w:r w:rsidR="002E103B">
        <w:t>Zendesk</w:t>
      </w:r>
      <w:proofErr w:type="spellEnd"/>
      <w:r w:rsidR="002E103B">
        <w:t xml:space="preserve"> aj.) Prioritou je, aby používání bylo co nejjednodušší a všechna komunikace se zákazníkem </w:t>
      </w:r>
      <w:proofErr w:type="gramStart"/>
      <w:r w:rsidR="002E103B">
        <w:t>byla</w:t>
      </w:r>
      <w:proofErr w:type="gramEnd"/>
      <w:r w:rsidR="002E103B">
        <w:t xml:space="preserve"> pokud možno na jednom místě</w:t>
      </w:r>
      <w:r w:rsidR="008C3CB9">
        <w:t xml:space="preserve"> k dohledání</w:t>
      </w:r>
      <w:r w:rsidR="002E103B">
        <w:t>.</w:t>
      </w:r>
    </w:p>
    <w:p w:rsidR="008C3CB9" w:rsidRDefault="008C3CB9" w:rsidP="008C3CB9">
      <w:pPr>
        <w:pStyle w:val="Odstavecseseznamem"/>
        <w:numPr>
          <w:ilvl w:val="1"/>
          <w:numId w:val="1"/>
        </w:numPr>
        <w:spacing w:before="160" w:line="240" w:lineRule="auto"/>
        <w:contextualSpacing w:val="0"/>
      </w:pPr>
      <w:r>
        <w:t>O každé změně stavu obdrží zákazník informaci, aby měli přehled o průběhu objednávky.</w:t>
      </w:r>
    </w:p>
    <w:p w:rsidR="002E103B" w:rsidRDefault="002E103B" w:rsidP="007D234D">
      <w:pPr>
        <w:pStyle w:val="Odstavecseseznamem"/>
        <w:numPr>
          <w:ilvl w:val="1"/>
          <w:numId w:val="1"/>
        </w:numPr>
        <w:spacing w:before="160" w:line="240" w:lineRule="auto"/>
        <w:contextualSpacing w:val="0"/>
      </w:pPr>
      <w:r>
        <w:t>Znění automatických emailů zákazníkovi se proměňuje podle stavu objednávky a způsobů převzetí/doručení.</w:t>
      </w:r>
      <w:r w:rsidR="008C3CB9">
        <w:t xml:space="preserve"> Emaily přebírají informace o pobočkách (adresy, provozní doby, mapy atd.) a předávají odkazy pro sledování zásilky v rámci přepravy.</w:t>
      </w:r>
    </w:p>
    <w:p w:rsidR="002E103B" w:rsidRDefault="002E103B" w:rsidP="007D234D">
      <w:pPr>
        <w:pStyle w:val="Odstavecseseznamem"/>
        <w:numPr>
          <w:ilvl w:val="1"/>
          <w:numId w:val="1"/>
        </w:numPr>
        <w:spacing w:before="160" w:line="240" w:lineRule="auto"/>
        <w:contextualSpacing w:val="0"/>
      </w:pPr>
      <w:r>
        <w:t>Všechny šablony automaticky odesílaných emailů by měly být na jednom místě pro snazší editaci v případě změn.</w:t>
      </w:r>
    </w:p>
    <w:p w:rsidR="008C3CB9" w:rsidRDefault="008C3CB9" w:rsidP="007D234D">
      <w:pPr>
        <w:pStyle w:val="Odstavecseseznamem"/>
        <w:numPr>
          <w:ilvl w:val="1"/>
          <w:numId w:val="1"/>
        </w:numPr>
        <w:spacing w:before="160" w:line="240" w:lineRule="auto"/>
        <w:contextualSpacing w:val="0"/>
      </w:pPr>
      <w:r>
        <w:t>Podoba emailů musí být vzhledná a moderní, v HTML formátu a čitelná na všech běžných zařízeních. Pro zařízení nepodporující HTMP formát emailů musí být dostupná varianta prostého textu.</w:t>
      </w:r>
    </w:p>
    <w:p w:rsidR="007D234D" w:rsidRDefault="002E103B" w:rsidP="007D234D">
      <w:pPr>
        <w:pStyle w:val="Odstavecseseznamem"/>
        <w:numPr>
          <w:ilvl w:val="1"/>
          <w:numId w:val="1"/>
        </w:numPr>
        <w:spacing w:before="160" w:line="240" w:lineRule="auto"/>
        <w:contextualSpacing w:val="0"/>
      </w:pPr>
      <w:r>
        <w:t>K automatickým email</w:t>
      </w:r>
      <w:r w:rsidR="00CF6AB2">
        <w:t>ům se mohou přidat i SMS zprávy, které by ve zkrácené formě informovaly o průběhu objednávky.</w:t>
      </w:r>
    </w:p>
    <w:sectPr w:rsidR="007D234D" w:rsidSect="005479F7">
      <w:pgSz w:w="22680" w:h="16840" w:orient="landscape"/>
      <w:pgMar w:top="1418" w:right="1418" w:bottom="1418"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EE"/>
    <w:family w:val="swiss"/>
    <w:pitch w:val="variable"/>
    <w:sig w:usb0="E0002A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9077E69"/>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6765"/>
    <w:rsid w:val="000122B5"/>
    <w:rsid w:val="00027D27"/>
    <w:rsid w:val="000312E2"/>
    <w:rsid w:val="00065C78"/>
    <w:rsid w:val="0007134E"/>
    <w:rsid w:val="000904CF"/>
    <w:rsid w:val="00096E37"/>
    <w:rsid w:val="000A3A39"/>
    <w:rsid w:val="000A46E3"/>
    <w:rsid w:val="000C7861"/>
    <w:rsid w:val="000F18B7"/>
    <w:rsid w:val="001139BE"/>
    <w:rsid w:val="00113C0A"/>
    <w:rsid w:val="0012322B"/>
    <w:rsid w:val="001324FD"/>
    <w:rsid w:val="00140729"/>
    <w:rsid w:val="001559B8"/>
    <w:rsid w:val="001B2594"/>
    <w:rsid w:val="001B3671"/>
    <w:rsid w:val="001B66A1"/>
    <w:rsid w:val="001C5953"/>
    <w:rsid w:val="001D1812"/>
    <w:rsid w:val="001D1B51"/>
    <w:rsid w:val="001D7D36"/>
    <w:rsid w:val="001E1C7D"/>
    <w:rsid w:val="00221149"/>
    <w:rsid w:val="00222986"/>
    <w:rsid w:val="00235437"/>
    <w:rsid w:val="00235848"/>
    <w:rsid w:val="002604F8"/>
    <w:rsid w:val="00261365"/>
    <w:rsid w:val="00263D42"/>
    <w:rsid w:val="002B00D6"/>
    <w:rsid w:val="002B4AF7"/>
    <w:rsid w:val="002E04EB"/>
    <w:rsid w:val="002E103B"/>
    <w:rsid w:val="002E6B2E"/>
    <w:rsid w:val="002F730B"/>
    <w:rsid w:val="00333B3B"/>
    <w:rsid w:val="00336DBE"/>
    <w:rsid w:val="00347000"/>
    <w:rsid w:val="00370A70"/>
    <w:rsid w:val="00370C48"/>
    <w:rsid w:val="00381CEC"/>
    <w:rsid w:val="003B2E04"/>
    <w:rsid w:val="003C16A1"/>
    <w:rsid w:val="003C3EB6"/>
    <w:rsid w:val="003C7D07"/>
    <w:rsid w:val="003D4D20"/>
    <w:rsid w:val="003E2A86"/>
    <w:rsid w:val="003F398C"/>
    <w:rsid w:val="00406975"/>
    <w:rsid w:val="00410E94"/>
    <w:rsid w:val="00423B5D"/>
    <w:rsid w:val="00450D3C"/>
    <w:rsid w:val="00467208"/>
    <w:rsid w:val="00472A69"/>
    <w:rsid w:val="00474AC5"/>
    <w:rsid w:val="004B2F92"/>
    <w:rsid w:val="004B5AB0"/>
    <w:rsid w:val="004C4297"/>
    <w:rsid w:val="004C5805"/>
    <w:rsid w:val="00506688"/>
    <w:rsid w:val="00513E89"/>
    <w:rsid w:val="0051410B"/>
    <w:rsid w:val="00521997"/>
    <w:rsid w:val="00522F05"/>
    <w:rsid w:val="005423EF"/>
    <w:rsid w:val="005431A3"/>
    <w:rsid w:val="005479F7"/>
    <w:rsid w:val="00564471"/>
    <w:rsid w:val="00571D0E"/>
    <w:rsid w:val="00582923"/>
    <w:rsid w:val="005B0CC7"/>
    <w:rsid w:val="005B6129"/>
    <w:rsid w:val="005C417B"/>
    <w:rsid w:val="005D5B36"/>
    <w:rsid w:val="005E229A"/>
    <w:rsid w:val="006117BE"/>
    <w:rsid w:val="00671F37"/>
    <w:rsid w:val="00683A43"/>
    <w:rsid w:val="0069294A"/>
    <w:rsid w:val="00694394"/>
    <w:rsid w:val="00696E83"/>
    <w:rsid w:val="006A6640"/>
    <w:rsid w:val="006D1615"/>
    <w:rsid w:val="00704337"/>
    <w:rsid w:val="007107AB"/>
    <w:rsid w:val="00711E7A"/>
    <w:rsid w:val="00713B85"/>
    <w:rsid w:val="0072071E"/>
    <w:rsid w:val="00741B16"/>
    <w:rsid w:val="007638AB"/>
    <w:rsid w:val="007657A1"/>
    <w:rsid w:val="0079142A"/>
    <w:rsid w:val="007B1FB4"/>
    <w:rsid w:val="007B59D2"/>
    <w:rsid w:val="007D234D"/>
    <w:rsid w:val="007D6765"/>
    <w:rsid w:val="007F01B8"/>
    <w:rsid w:val="007F6FB7"/>
    <w:rsid w:val="00800EAC"/>
    <w:rsid w:val="008053DD"/>
    <w:rsid w:val="008242A8"/>
    <w:rsid w:val="00840281"/>
    <w:rsid w:val="0084710D"/>
    <w:rsid w:val="0085151B"/>
    <w:rsid w:val="0085215A"/>
    <w:rsid w:val="0086208A"/>
    <w:rsid w:val="00870301"/>
    <w:rsid w:val="008911BD"/>
    <w:rsid w:val="008B07D6"/>
    <w:rsid w:val="008C3CB9"/>
    <w:rsid w:val="008E4F00"/>
    <w:rsid w:val="008E7AB1"/>
    <w:rsid w:val="008F6590"/>
    <w:rsid w:val="0093564F"/>
    <w:rsid w:val="009449B6"/>
    <w:rsid w:val="00965EA7"/>
    <w:rsid w:val="00974C13"/>
    <w:rsid w:val="009760DC"/>
    <w:rsid w:val="009B6FBD"/>
    <w:rsid w:val="009D4716"/>
    <w:rsid w:val="009D740D"/>
    <w:rsid w:val="009E7A8B"/>
    <w:rsid w:val="009E7F93"/>
    <w:rsid w:val="00A049BD"/>
    <w:rsid w:val="00A31486"/>
    <w:rsid w:val="00A440A1"/>
    <w:rsid w:val="00A523C9"/>
    <w:rsid w:val="00A53306"/>
    <w:rsid w:val="00A536D8"/>
    <w:rsid w:val="00A65BAA"/>
    <w:rsid w:val="00A759C2"/>
    <w:rsid w:val="00AB441E"/>
    <w:rsid w:val="00AC2731"/>
    <w:rsid w:val="00AC59D8"/>
    <w:rsid w:val="00AD482D"/>
    <w:rsid w:val="00AD6F1E"/>
    <w:rsid w:val="00AF0AF6"/>
    <w:rsid w:val="00B25B5E"/>
    <w:rsid w:val="00B42F1E"/>
    <w:rsid w:val="00B625A6"/>
    <w:rsid w:val="00B67159"/>
    <w:rsid w:val="00B80052"/>
    <w:rsid w:val="00B8384C"/>
    <w:rsid w:val="00BB344D"/>
    <w:rsid w:val="00BC26F3"/>
    <w:rsid w:val="00BC680D"/>
    <w:rsid w:val="00BD72E8"/>
    <w:rsid w:val="00BD7DF2"/>
    <w:rsid w:val="00BE036A"/>
    <w:rsid w:val="00BE1E35"/>
    <w:rsid w:val="00C017C7"/>
    <w:rsid w:val="00C136AC"/>
    <w:rsid w:val="00C32C6A"/>
    <w:rsid w:val="00C47E75"/>
    <w:rsid w:val="00C64018"/>
    <w:rsid w:val="00C76066"/>
    <w:rsid w:val="00C90648"/>
    <w:rsid w:val="00C91029"/>
    <w:rsid w:val="00C97A7D"/>
    <w:rsid w:val="00CC624C"/>
    <w:rsid w:val="00CC71E0"/>
    <w:rsid w:val="00CD014E"/>
    <w:rsid w:val="00CD542A"/>
    <w:rsid w:val="00CE5644"/>
    <w:rsid w:val="00CF6AB2"/>
    <w:rsid w:val="00D123F0"/>
    <w:rsid w:val="00D15F63"/>
    <w:rsid w:val="00D22685"/>
    <w:rsid w:val="00D521D5"/>
    <w:rsid w:val="00D71B2E"/>
    <w:rsid w:val="00D7673E"/>
    <w:rsid w:val="00D878A6"/>
    <w:rsid w:val="00DA0FBE"/>
    <w:rsid w:val="00DB5B5F"/>
    <w:rsid w:val="00DD0912"/>
    <w:rsid w:val="00DE6C0A"/>
    <w:rsid w:val="00E03B02"/>
    <w:rsid w:val="00E2593F"/>
    <w:rsid w:val="00E407F3"/>
    <w:rsid w:val="00E41E4E"/>
    <w:rsid w:val="00E50F01"/>
    <w:rsid w:val="00E52710"/>
    <w:rsid w:val="00EB5F72"/>
    <w:rsid w:val="00EB6BE9"/>
    <w:rsid w:val="00EF4866"/>
    <w:rsid w:val="00F00E77"/>
    <w:rsid w:val="00F05FE0"/>
    <w:rsid w:val="00F132CC"/>
    <w:rsid w:val="00F203C3"/>
    <w:rsid w:val="00F230A9"/>
    <w:rsid w:val="00F23531"/>
    <w:rsid w:val="00F4275E"/>
    <w:rsid w:val="00F73647"/>
    <w:rsid w:val="00FB1F50"/>
    <w:rsid w:val="00FE6137"/>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6B68D5"/>
  <w15:chartTrackingRefBased/>
  <w15:docId w15:val="{D57E7100-E2FF-4752-A895-E54670079F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7D6765"/>
    <w:pPr>
      <w:ind w:left="720"/>
      <w:contextualSpacing/>
    </w:pPr>
  </w:style>
  <w:style w:type="character" w:styleId="Hypertextovodkaz">
    <w:name w:val="Hyperlink"/>
    <w:basedOn w:val="Standardnpsmoodstavce"/>
    <w:uiPriority w:val="99"/>
    <w:unhideWhenUsed/>
    <w:rsid w:val="00BD7DF2"/>
    <w:rPr>
      <w:color w:val="0563C1" w:themeColor="hyperlink"/>
      <w:u w:val="single"/>
    </w:rPr>
  </w:style>
  <w:style w:type="character" w:customStyle="1" w:styleId="Zmnka1">
    <w:name w:val="Zmínka1"/>
    <w:basedOn w:val="Standardnpsmoodstavce"/>
    <w:uiPriority w:val="99"/>
    <w:semiHidden/>
    <w:unhideWhenUsed/>
    <w:rsid w:val="00BD7DF2"/>
    <w:rPr>
      <w:color w:val="2B579A"/>
      <w:shd w:val="clear" w:color="auto" w:fill="E6E6E6"/>
    </w:rPr>
  </w:style>
  <w:style w:type="character" w:styleId="Sledovanodkaz">
    <w:name w:val="FollowedHyperlink"/>
    <w:basedOn w:val="Standardnpsmoodstavce"/>
    <w:uiPriority w:val="99"/>
    <w:semiHidden/>
    <w:unhideWhenUsed/>
    <w:rsid w:val="0084710D"/>
    <w:rPr>
      <w:color w:val="954F72" w:themeColor="followedHyperlink"/>
      <w:u w:val="single"/>
    </w:rPr>
  </w:style>
  <w:style w:type="character" w:styleId="Nevyeenzmnka">
    <w:name w:val="Unresolved Mention"/>
    <w:basedOn w:val="Standardnpsmoodstavce"/>
    <w:uiPriority w:val="99"/>
    <w:semiHidden/>
    <w:unhideWhenUsed/>
    <w:rsid w:val="005C417B"/>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98534972">
      <w:bodyDiv w:val="1"/>
      <w:marLeft w:val="0"/>
      <w:marRight w:val="0"/>
      <w:marTop w:val="0"/>
      <w:marBottom w:val="0"/>
      <w:divBdr>
        <w:top w:val="none" w:sz="0" w:space="0" w:color="auto"/>
        <w:left w:val="none" w:sz="0" w:space="0" w:color="auto"/>
        <w:bottom w:val="none" w:sz="0" w:space="0" w:color="auto"/>
        <w:right w:val="none" w:sz="0" w:space="0" w:color="auto"/>
      </w:divBdr>
    </w:div>
    <w:div w:id="1013610948">
      <w:bodyDiv w:val="1"/>
      <w:marLeft w:val="0"/>
      <w:marRight w:val="0"/>
      <w:marTop w:val="0"/>
      <w:marBottom w:val="0"/>
      <w:divBdr>
        <w:top w:val="none" w:sz="0" w:space="0" w:color="auto"/>
        <w:left w:val="none" w:sz="0" w:space="0" w:color="auto"/>
        <w:bottom w:val="none" w:sz="0" w:space="0" w:color="auto"/>
        <w:right w:val="none" w:sz="0" w:space="0" w:color="auto"/>
      </w:divBdr>
    </w:div>
    <w:div w:id="1028725055">
      <w:bodyDiv w:val="1"/>
      <w:marLeft w:val="0"/>
      <w:marRight w:val="0"/>
      <w:marTop w:val="0"/>
      <w:marBottom w:val="0"/>
      <w:divBdr>
        <w:top w:val="none" w:sz="0" w:space="0" w:color="auto"/>
        <w:left w:val="none" w:sz="0" w:space="0" w:color="auto"/>
        <w:bottom w:val="none" w:sz="0" w:space="0" w:color="auto"/>
        <w:right w:val="none" w:sz="0" w:space="0" w:color="auto"/>
      </w:divBdr>
    </w:div>
    <w:div w:id="1675063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developers.google.com/maps/documentation/javascript/examples/places-autocomplete-addressform" TargetMode="External"/><Relationship Id="rId18" Type="http://schemas.openxmlformats.org/officeDocument/2006/relationships/diagramData" Target="diagrams/data1.xml"/><Relationship Id="rId3" Type="http://schemas.openxmlformats.org/officeDocument/2006/relationships/settings" Target="settings.xml"/><Relationship Id="rId21" Type="http://schemas.openxmlformats.org/officeDocument/2006/relationships/diagramColors" Target="diagrams/colors1.xml"/><Relationship Id="rId7" Type="http://schemas.openxmlformats.org/officeDocument/2006/relationships/hyperlink" Target="http://preview.themeforest.net/item/jango-highly-flexible-component-based-html5-template/full_screen_preview/11987314" TargetMode="External"/><Relationship Id="rId12" Type="http://schemas.openxmlformats.org/officeDocument/2006/relationships/hyperlink" Target="http://www.digitalnivzpominky.cz/objednavka" TargetMode="External"/><Relationship Id="rId17" Type="http://schemas.openxmlformats.org/officeDocument/2006/relationships/image" Target="media/image6.png"/><Relationship Id="rId2" Type="http://schemas.openxmlformats.org/officeDocument/2006/relationships/styles" Target="styles.xml"/><Relationship Id="rId16" Type="http://schemas.openxmlformats.org/officeDocument/2006/relationships/hyperlink" Target="https://www.balikobot.cz" TargetMode="External"/><Relationship Id="rId20" Type="http://schemas.openxmlformats.org/officeDocument/2006/relationships/diagramQuickStyle" Target="diagrams/quickStyle1.xml"/><Relationship Id="rId1" Type="http://schemas.openxmlformats.org/officeDocument/2006/relationships/numbering" Target="numbering.xml"/><Relationship Id="rId6" Type="http://schemas.openxmlformats.org/officeDocument/2006/relationships/hyperlink" Target="http://preview.themeforest.net/item/canvas-the-multipurpose-html5-template/full_screen_preview/9228123" TargetMode="External"/><Relationship Id="rId11" Type="http://schemas.openxmlformats.org/officeDocument/2006/relationships/image" Target="media/image4.tmp"/><Relationship Id="rId24" Type="http://schemas.openxmlformats.org/officeDocument/2006/relationships/theme" Target="theme/theme1.xml"/><Relationship Id="rId5" Type="http://schemas.openxmlformats.org/officeDocument/2006/relationships/hyperlink" Target="http://preview.themeforest.net/item/aura-responsive-multipurpose-template-v187/full_screen_preview/7786132" TargetMode="External"/><Relationship Id="rId15" Type="http://schemas.openxmlformats.org/officeDocument/2006/relationships/hyperlink" Target="http://www.vhsdvd.cz/kontakt" TargetMode="External"/><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diagramLayout" Target="diagrams/layout1.xml"/><Relationship Id="rId4" Type="http://schemas.openxmlformats.org/officeDocument/2006/relationships/webSettings" Target="webSettings.xml"/><Relationship Id="rId9" Type="http://schemas.openxmlformats.org/officeDocument/2006/relationships/image" Target="media/image2.tmp"/><Relationship Id="rId14" Type="http://schemas.openxmlformats.org/officeDocument/2006/relationships/image" Target="media/image5.png"/><Relationship Id="rId22" Type="http://schemas.microsoft.com/office/2007/relationships/diagramDrawing" Target="diagrams/drawing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7D230AC-346D-416F-A38F-155EE3DBB027}" type="doc">
      <dgm:prSet loTypeId="urn:microsoft.com/office/officeart/2005/8/layout/chevron2" loCatId="process" qsTypeId="urn:microsoft.com/office/officeart/2005/8/quickstyle/simple1" qsCatId="simple" csTypeId="urn:microsoft.com/office/officeart/2005/8/colors/accent1_2" csCatId="accent1" phldr="1"/>
      <dgm:spPr/>
      <dgm:t>
        <a:bodyPr/>
        <a:lstStyle/>
        <a:p>
          <a:endParaRPr lang="cs-CZ"/>
        </a:p>
      </dgm:t>
    </dgm:pt>
    <dgm:pt modelId="{89463602-FD0C-4462-B25E-F8797E0FC54A}">
      <dgm:prSet phldrT="[Text]"/>
      <dgm:spPr/>
      <dgm:t>
        <a:bodyPr/>
        <a:lstStyle/>
        <a:p>
          <a:r>
            <a:rPr lang="cs-CZ"/>
            <a:t>Čeká se na doručení</a:t>
          </a:r>
        </a:p>
      </dgm:t>
    </dgm:pt>
    <dgm:pt modelId="{C0C68EC4-FA82-4DFE-A7F2-D6B269D9BBA6}" type="parTrans" cxnId="{D3098920-F165-4988-AB84-883A22745D80}">
      <dgm:prSet/>
      <dgm:spPr/>
      <dgm:t>
        <a:bodyPr/>
        <a:lstStyle/>
        <a:p>
          <a:endParaRPr lang="cs-CZ"/>
        </a:p>
      </dgm:t>
    </dgm:pt>
    <dgm:pt modelId="{986816E6-6C37-4683-8140-B8E842CE4A65}" type="sibTrans" cxnId="{D3098920-F165-4988-AB84-883A22745D80}">
      <dgm:prSet/>
      <dgm:spPr/>
      <dgm:t>
        <a:bodyPr/>
        <a:lstStyle/>
        <a:p>
          <a:endParaRPr lang="cs-CZ"/>
        </a:p>
      </dgm:t>
    </dgm:pt>
    <dgm:pt modelId="{70C82202-3599-4129-9054-686D80C98BDF}">
      <dgm:prSet phldrT="[Text]"/>
      <dgm:spPr/>
      <dgm:t>
        <a:bodyPr/>
        <a:lstStyle/>
        <a:p>
          <a:r>
            <a:rPr lang="cs-CZ" b="1"/>
            <a:t>čeká se na doručení poštou </a:t>
          </a:r>
          <a:r>
            <a:rPr lang="cs-CZ"/>
            <a:t>- zákazník sám na své náklady doručí zásilku (obvykle Českou poštou). Po vyplnění objednávky obdrží emailem všechny potřebné informace (číslo objednávky, adresu a štítek s předpřipravenými adresami). Čeká se na dodání zásilky libovolným přepravcem bez možnosti sledování, další stav "přijato" se tedy zadá ručně.</a:t>
          </a:r>
        </a:p>
      </dgm:t>
    </dgm:pt>
    <dgm:pt modelId="{A7D9BFFD-DDE0-496F-9708-FE1410C61011}" type="parTrans" cxnId="{7E9F783E-76F0-42C2-8424-F3B860AD4680}">
      <dgm:prSet/>
      <dgm:spPr/>
      <dgm:t>
        <a:bodyPr/>
        <a:lstStyle/>
        <a:p>
          <a:endParaRPr lang="cs-CZ"/>
        </a:p>
      </dgm:t>
    </dgm:pt>
    <dgm:pt modelId="{0713F693-7501-4153-AF72-341837D80214}" type="sibTrans" cxnId="{7E9F783E-76F0-42C2-8424-F3B860AD4680}">
      <dgm:prSet/>
      <dgm:spPr/>
      <dgm:t>
        <a:bodyPr/>
        <a:lstStyle/>
        <a:p>
          <a:endParaRPr lang="cs-CZ"/>
        </a:p>
      </dgm:t>
    </dgm:pt>
    <dgm:pt modelId="{D1086166-2D05-4A3A-959D-0497272B6051}">
      <dgm:prSet phldrT="[Text]"/>
      <dgm:spPr/>
      <dgm:t>
        <a:bodyPr/>
        <a:lstStyle/>
        <a:p>
          <a:r>
            <a:rPr lang="cs-CZ" b="1"/>
            <a:t>zásilka přijata ve studiu, čeká na zpracování </a:t>
          </a:r>
          <a:r>
            <a:rPr lang="cs-CZ"/>
            <a:t>- u DPD a příjmu přes pobočky by tento stav měl nastat automaticky dle stavu přepravce. U ostatních způsobů dopravy se zadá ručně v administraci. Zákazník o tom obdrží informační email.</a:t>
          </a:r>
        </a:p>
      </dgm:t>
    </dgm:pt>
    <dgm:pt modelId="{8331F3ED-4005-4231-B03D-CF9E99258206}" type="parTrans" cxnId="{360FD9D3-138E-4F62-9188-9EE6EA2D325D}">
      <dgm:prSet/>
      <dgm:spPr/>
      <dgm:t>
        <a:bodyPr/>
        <a:lstStyle/>
        <a:p>
          <a:endParaRPr lang="cs-CZ"/>
        </a:p>
      </dgm:t>
    </dgm:pt>
    <dgm:pt modelId="{FB97A217-47FD-4326-BF07-116CD00918C9}" type="sibTrans" cxnId="{360FD9D3-138E-4F62-9188-9EE6EA2D325D}">
      <dgm:prSet/>
      <dgm:spPr/>
      <dgm:t>
        <a:bodyPr/>
        <a:lstStyle/>
        <a:p>
          <a:endParaRPr lang="cs-CZ"/>
        </a:p>
      </dgm:t>
    </dgm:pt>
    <dgm:pt modelId="{BB703CA8-8EB6-4D15-909E-75FBD53B33FC}">
      <dgm:prSet phldrT="[Text]"/>
      <dgm:spPr/>
      <dgm:t>
        <a:bodyPr/>
        <a:lstStyle/>
        <a:p>
          <a:r>
            <a:rPr lang="cs-CZ"/>
            <a:t>Zpracování</a:t>
          </a:r>
        </a:p>
      </dgm:t>
    </dgm:pt>
    <dgm:pt modelId="{CF40C9C4-393A-4DC9-8916-3B1E2FEFB0B4}" type="parTrans" cxnId="{830A5990-582C-4EB0-805D-644178129179}">
      <dgm:prSet/>
      <dgm:spPr/>
      <dgm:t>
        <a:bodyPr/>
        <a:lstStyle/>
        <a:p>
          <a:endParaRPr lang="cs-CZ"/>
        </a:p>
      </dgm:t>
    </dgm:pt>
    <dgm:pt modelId="{75E5B26E-94BE-4C80-9F44-1AA671027598}" type="sibTrans" cxnId="{830A5990-582C-4EB0-805D-644178129179}">
      <dgm:prSet/>
      <dgm:spPr/>
      <dgm:t>
        <a:bodyPr/>
        <a:lstStyle/>
        <a:p>
          <a:endParaRPr lang="cs-CZ"/>
        </a:p>
      </dgm:t>
    </dgm:pt>
    <dgm:pt modelId="{F3CF7D57-99A7-4D66-88F2-DE092CCE6C04}">
      <dgm:prSet phldrT="[Text]"/>
      <dgm:spPr/>
      <dgm:t>
        <a:bodyPr/>
        <a:lstStyle/>
        <a:p>
          <a:r>
            <a:rPr lang="cs-CZ" b="1"/>
            <a:t>Objednávka se zpracovává </a:t>
          </a:r>
          <a:r>
            <a:rPr lang="cs-CZ"/>
            <a:t>- stav se zadá vždy ručně, jakmile se začne objednávka fyzicky zpracovávat. Zákazník o tom obdrží informační email. Na konci zpracování se vytvoří faktura ve fakturační aplikaci.</a:t>
          </a:r>
        </a:p>
      </dgm:t>
    </dgm:pt>
    <dgm:pt modelId="{FCFA1D99-9C3A-45FA-9FF2-9D37612B32FC}" type="parTrans" cxnId="{D846B843-54D2-41E9-9FBA-08A097BB1B81}">
      <dgm:prSet/>
      <dgm:spPr/>
      <dgm:t>
        <a:bodyPr/>
        <a:lstStyle/>
        <a:p>
          <a:endParaRPr lang="cs-CZ"/>
        </a:p>
      </dgm:t>
    </dgm:pt>
    <dgm:pt modelId="{A1D54ED1-7EE1-4C09-B081-D133D1C3EBC4}" type="sibTrans" cxnId="{D846B843-54D2-41E9-9FBA-08A097BB1B81}">
      <dgm:prSet/>
      <dgm:spPr/>
      <dgm:t>
        <a:bodyPr/>
        <a:lstStyle/>
        <a:p>
          <a:endParaRPr lang="cs-CZ"/>
        </a:p>
      </dgm:t>
    </dgm:pt>
    <dgm:pt modelId="{B576408C-9CC5-4E79-8947-78655AFF2248}">
      <dgm:prSet phldrT="[Text]"/>
      <dgm:spPr/>
      <dgm:t>
        <a:bodyPr/>
        <a:lstStyle/>
        <a:p>
          <a:r>
            <a:rPr lang="cs-CZ" b="1"/>
            <a:t>Dokončeno, čeká se na platbu převodem </a:t>
          </a:r>
          <a:r>
            <a:rPr lang="cs-CZ"/>
            <a:t>- v případě platby převodem získá emailem zákazník konečnou cenu, fakturu a platební údaje. Systém čeká na informaci z banky, že byla příslušná platba přijata.</a:t>
          </a:r>
        </a:p>
      </dgm:t>
    </dgm:pt>
    <dgm:pt modelId="{7D84D709-23D4-4AD2-9A8F-C0D13B2B259B}" type="parTrans" cxnId="{0904EE82-5AB5-4116-98E5-D7AC451AD23F}">
      <dgm:prSet/>
      <dgm:spPr/>
      <dgm:t>
        <a:bodyPr/>
        <a:lstStyle/>
        <a:p>
          <a:endParaRPr lang="cs-CZ"/>
        </a:p>
      </dgm:t>
    </dgm:pt>
    <dgm:pt modelId="{45FB9A90-D445-4F1F-90C0-F7E68483E02D}" type="sibTrans" cxnId="{0904EE82-5AB5-4116-98E5-D7AC451AD23F}">
      <dgm:prSet/>
      <dgm:spPr/>
      <dgm:t>
        <a:bodyPr/>
        <a:lstStyle/>
        <a:p>
          <a:endParaRPr lang="cs-CZ"/>
        </a:p>
      </dgm:t>
    </dgm:pt>
    <dgm:pt modelId="{16690478-74BE-4F63-9CDA-2B66B9850EAC}">
      <dgm:prSet phldrT="[Text]"/>
      <dgm:spPr/>
      <dgm:t>
        <a:bodyPr/>
        <a:lstStyle/>
        <a:p>
          <a:r>
            <a:rPr lang="cs-CZ"/>
            <a:t>Výdej, ukončeno</a:t>
          </a:r>
        </a:p>
      </dgm:t>
    </dgm:pt>
    <dgm:pt modelId="{8E680E48-A67B-48A6-86B9-99E8DA770235}" type="parTrans" cxnId="{73948C44-FF10-4FDC-B644-1843611F7157}">
      <dgm:prSet/>
      <dgm:spPr/>
      <dgm:t>
        <a:bodyPr/>
        <a:lstStyle/>
        <a:p>
          <a:endParaRPr lang="cs-CZ"/>
        </a:p>
      </dgm:t>
    </dgm:pt>
    <dgm:pt modelId="{61E946BC-A706-4874-83B1-585FED8912F4}" type="sibTrans" cxnId="{73948C44-FF10-4FDC-B644-1843611F7157}">
      <dgm:prSet/>
      <dgm:spPr/>
      <dgm:t>
        <a:bodyPr/>
        <a:lstStyle/>
        <a:p>
          <a:endParaRPr lang="cs-CZ"/>
        </a:p>
      </dgm:t>
    </dgm:pt>
    <dgm:pt modelId="{D5D5CF8B-B9D7-43E8-B4BB-5FF591E15FDC}">
      <dgm:prSet phldrT="[Text]"/>
      <dgm:spPr/>
      <dgm:t>
        <a:bodyPr/>
        <a:lstStyle/>
        <a:p>
          <a:r>
            <a:rPr lang="cs-CZ" b="1"/>
            <a:t>Objednávka ukončena, předáno DPD </a:t>
          </a:r>
          <a:r>
            <a:rPr lang="cs-CZ"/>
            <a:t>- v emailu bude odkaz pro sledování zásilky u DPD</a:t>
          </a:r>
        </a:p>
      </dgm:t>
    </dgm:pt>
    <dgm:pt modelId="{7E6DB47A-E5B5-490D-8B92-6C9416F497CA}" type="parTrans" cxnId="{C99DA084-10FA-441E-BCAF-4FEB72065DF7}">
      <dgm:prSet/>
      <dgm:spPr/>
      <dgm:t>
        <a:bodyPr/>
        <a:lstStyle/>
        <a:p>
          <a:endParaRPr lang="cs-CZ"/>
        </a:p>
      </dgm:t>
    </dgm:pt>
    <dgm:pt modelId="{FFBD6193-7D9E-4271-B4FD-289B46A07127}" type="sibTrans" cxnId="{C99DA084-10FA-441E-BCAF-4FEB72065DF7}">
      <dgm:prSet/>
      <dgm:spPr/>
      <dgm:t>
        <a:bodyPr/>
        <a:lstStyle/>
        <a:p>
          <a:endParaRPr lang="cs-CZ"/>
        </a:p>
      </dgm:t>
    </dgm:pt>
    <dgm:pt modelId="{4776DC0C-EC1D-4635-9171-7667E5B535D8}">
      <dgm:prSet phldrT="[Text]"/>
      <dgm:spPr/>
      <dgm:t>
        <a:bodyPr/>
        <a:lstStyle/>
        <a:p>
          <a:r>
            <a:rPr lang="cs-CZ" b="1"/>
            <a:t>Objednávka ukončena, předáno na pobočku </a:t>
          </a:r>
          <a:r>
            <a:rPr lang="cs-CZ"/>
            <a:t>- v emailu bude odkaz pro sledování zásilky u přepravce</a:t>
          </a:r>
        </a:p>
      </dgm:t>
    </dgm:pt>
    <dgm:pt modelId="{24F96597-7E49-44F0-8C6D-74AFBACB3F96}" type="parTrans" cxnId="{2AB96331-85D5-4341-91D3-146EF25110BE}">
      <dgm:prSet/>
      <dgm:spPr/>
      <dgm:t>
        <a:bodyPr/>
        <a:lstStyle/>
        <a:p>
          <a:endParaRPr lang="cs-CZ"/>
        </a:p>
      </dgm:t>
    </dgm:pt>
    <dgm:pt modelId="{D5F5B98C-0B6A-4387-A98A-D208B1573FFC}" type="sibTrans" cxnId="{2AB96331-85D5-4341-91D3-146EF25110BE}">
      <dgm:prSet/>
      <dgm:spPr/>
      <dgm:t>
        <a:bodyPr/>
        <a:lstStyle/>
        <a:p>
          <a:endParaRPr lang="cs-CZ"/>
        </a:p>
      </dgm:t>
    </dgm:pt>
    <dgm:pt modelId="{80BF4BCD-9863-41DA-B2BA-B5A4A5C1C142}">
      <dgm:prSet phldrT="[Text]"/>
      <dgm:spPr/>
      <dgm:t>
        <a:bodyPr/>
        <a:lstStyle/>
        <a:p>
          <a:r>
            <a:rPr lang="cs-CZ" b="1"/>
            <a:t>Dokončeno čeká se na expedici </a:t>
          </a:r>
          <a:r>
            <a:rPr lang="cs-CZ"/>
            <a:t>(v případě platby dobírkou nebo v hotovosti) - zákazník o tom obdrží informační email s konečnou cenou, fakturou a dalším postupem.</a:t>
          </a:r>
        </a:p>
      </dgm:t>
    </dgm:pt>
    <dgm:pt modelId="{380B0B94-1ED9-46E9-89F7-B343CBFB6BBF}" type="parTrans" cxnId="{C9B20BDA-919F-4F69-A50F-3FDC99233AE2}">
      <dgm:prSet/>
      <dgm:spPr/>
      <dgm:t>
        <a:bodyPr/>
        <a:lstStyle/>
        <a:p>
          <a:endParaRPr lang="cs-CZ"/>
        </a:p>
      </dgm:t>
    </dgm:pt>
    <dgm:pt modelId="{1DAA5D18-5761-473D-9097-B99E333FBAB6}" type="sibTrans" cxnId="{C9B20BDA-919F-4F69-A50F-3FDC99233AE2}">
      <dgm:prSet/>
      <dgm:spPr/>
      <dgm:t>
        <a:bodyPr/>
        <a:lstStyle/>
        <a:p>
          <a:endParaRPr lang="cs-CZ"/>
        </a:p>
      </dgm:t>
    </dgm:pt>
    <dgm:pt modelId="{895DCB95-EEFF-4E18-A6C6-033C75A6E17D}">
      <dgm:prSet phldrT="[Text]"/>
      <dgm:spPr/>
      <dgm:t>
        <a:bodyPr/>
        <a:lstStyle/>
        <a:p>
          <a:r>
            <a:rPr lang="cs-CZ" b="1"/>
            <a:t>Objednávka zrušena </a:t>
          </a:r>
          <a:r>
            <a:rPr lang="cs-CZ"/>
            <a:t>(pokud ji zákazník sám stornuje nebo nedodá nosiče k převodu)</a:t>
          </a:r>
        </a:p>
      </dgm:t>
    </dgm:pt>
    <dgm:pt modelId="{2B5B5C52-EE4B-4E52-B3E7-E4F618DF5ACF}" type="parTrans" cxnId="{AA662885-CD0B-4289-8AEC-B8DB48830570}">
      <dgm:prSet/>
      <dgm:spPr/>
      <dgm:t>
        <a:bodyPr/>
        <a:lstStyle/>
        <a:p>
          <a:endParaRPr lang="cs-CZ"/>
        </a:p>
      </dgm:t>
    </dgm:pt>
    <dgm:pt modelId="{07511062-0539-42D2-853C-5B62BEC52059}" type="sibTrans" cxnId="{AA662885-CD0B-4289-8AEC-B8DB48830570}">
      <dgm:prSet/>
      <dgm:spPr/>
      <dgm:t>
        <a:bodyPr/>
        <a:lstStyle/>
        <a:p>
          <a:endParaRPr lang="cs-CZ"/>
        </a:p>
      </dgm:t>
    </dgm:pt>
    <dgm:pt modelId="{6C539F42-4EBB-45D0-A674-06F9A2CFD2C0}">
      <dgm:prSet phldrT="[Text]"/>
      <dgm:spPr/>
      <dgm:t>
        <a:bodyPr/>
        <a:lstStyle/>
        <a:p>
          <a:r>
            <a:rPr lang="cs-CZ"/>
            <a:t>Přijato</a:t>
          </a:r>
        </a:p>
      </dgm:t>
    </dgm:pt>
    <dgm:pt modelId="{221D15A8-9B78-4575-8491-886A8F162D9B}" type="parTrans" cxnId="{C2AA6717-1513-42B9-80ED-DF8536D2B7F3}">
      <dgm:prSet/>
      <dgm:spPr/>
      <dgm:t>
        <a:bodyPr/>
        <a:lstStyle/>
        <a:p>
          <a:endParaRPr lang="cs-CZ"/>
        </a:p>
      </dgm:t>
    </dgm:pt>
    <dgm:pt modelId="{AC0FE57D-364D-484B-8DC6-FE5CEBEBA5F3}" type="sibTrans" cxnId="{C2AA6717-1513-42B9-80ED-DF8536D2B7F3}">
      <dgm:prSet/>
      <dgm:spPr/>
      <dgm:t>
        <a:bodyPr/>
        <a:lstStyle/>
        <a:p>
          <a:endParaRPr lang="cs-CZ"/>
        </a:p>
      </dgm:t>
    </dgm:pt>
    <dgm:pt modelId="{8565217C-5CE7-4F4F-B2F3-C8F2D90F6BFE}">
      <dgm:prSet phldrT="[Text]"/>
      <dgm:spPr/>
      <dgm:t>
        <a:bodyPr/>
        <a:lstStyle/>
        <a:p>
          <a:r>
            <a:rPr lang="cs-CZ"/>
            <a:t>Dokončeno</a:t>
          </a:r>
        </a:p>
      </dgm:t>
    </dgm:pt>
    <dgm:pt modelId="{50A0CA37-65B0-4CCD-8F78-F60C6969671F}" type="parTrans" cxnId="{5912B916-C112-4BA6-B19F-E90D94AC04A9}">
      <dgm:prSet/>
      <dgm:spPr/>
      <dgm:t>
        <a:bodyPr/>
        <a:lstStyle/>
        <a:p>
          <a:endParaRPr lang="cs-CZ"/>
        </a:p>
      </dgm:t>
    </dgm:pt>
    <dgm:pt modelId="{F2351BF5-501B-4D6F-B93A-4CA515146CA5}" type="sibTrans" cxnId="{5912B916-C112-4BA6-B19F-E90D94AC04A9}">
      <dgm:prSet/>
      <dgm:spPr/>
      <dgm:t>
        <a:bodyPr/>
        <a:lstStyle/>
        <a:p>
          <a:endParaRPr lang="cs-CZ"/>
        </a:p>
      </dgm:t>
    </dgm:pt>
    <dgm:pt modelId="{CAC5052C-6741-42BA-99A3-4DC447BB5A48}">
      <dgm:prSet phldrT="[Text]"/>
      <dgm:spPr/>
      <dgm:t>
        <a:bodyPr/>
        <a:lstStyle/>
        <a:p>
          <a:r>
            <a:rPr lang="cs-CZ" b="1"/>
            <a:t>Objednávka ukončena</a:t>
          </a:r>
          <a:r>
            <a:rPr lang="cs-CZ"/>
            <a:t> - obecná, pouze pokud bude ukončena jiným způsobem (např. převzetím ve studiu)</a:t>
          </a:r>
        </a:p>
      </dgm:t>
    </dgm:pt>
    <dgm:pt modelId="{F670249E-2A00-4D62-91A7-37D101CE6981}" type="parTrans" cxnId="{BFA15A07-8C2C-4E8B-A2A9-668F4CA84D06}">
      <dgm:prSet/>
      <dgm:spPr/>
      <dgm:t>
        <a:bodyPr/>
        <a:lstStyle/>
        <a:p>
          <a:endParaRPr lang="cs-CZ"/>
        </a:p>
      </dgm:t>
    </dgm:pt>
    <dgm:pt modelId="{5AD5CA56-5CF0-42D9-8413-C566A57B4929}" type="sibTrans" cxnId="{BFA15A07-8C2C-4E8B-A2A9-668F4CA84D06}">
      <dgm:prSet/>
      <dgm:spPr/>
      <dgm:t>
        <a:bodyPr/>
        <a:lstStyle/>
        <a:p>
          <a:endParaRPr lang="cs-CZ"/>
        </a:p>
      </dgm:t>
    </dgm:pt>
    <dgm:pt modelId="{C400BB3A-5F84-468B-A92B-FE287792F078}">
      <dgm:prSet phldrT="[Text]"/>
      <dgm:spPr/>
      <dgm:t>
        <a:bodyPr/>
        <a:lstStyle/>
        <a:p>
          <a:r>
            <a:rPr lang="cs-CZ" b="1"/>
            <a:t>čeká se na osobním doručení ve studiu </a:t>
          </a:r>
          <a:r>
            <a:rPr lang="cs-CZ"/>
            <a:t>- po vyplnění objednávky obdrží zákazník informace, jak dál postupovat ohledně dodání nosičů do studia. Po fyzickém přijetí nosičů se stav změní ručně na "přijato".</a:t>
          </a:r>
        </a:p>
      </dgm:t>
    </dgm:pt>
    <dgm:pt modelId="{E82C2B8E-BB9C-49F3-B77D-DE5E960D6125}" type="parTrans" cxnId="{3AB6E1FB-1CE2-4EC1-A770-4121372CB8BC}">
      <dgm:prSet/>
      <dgm:spPr/>
      <dgm:t>
        <a:bodyPr/>
        <a:lstStyle/>
        <a:p>
          <a:endParaRPr lang="cs-CZ"/>
        </a:p>
      </dgm:t>
    </dgm:pt>
    <dgm:pt modelId="{EC633B01-B50B-402B-ACB0-F661D2FE3EC4}" type="sibTrans" cxnId="{3AB6E1FB-1CE2-4EC1-A770-4121372CB8BC}">
      <dgm:prSet/>
      <dgm:spPr/>
      <dgm:t>
        <a:bodyPr/>
        <a:lstStyle/>
        <a:p>
          <a:endParaRPr lang="cs-CZ"/>
        </a:p>
      </dgm:t>
    </dgm:pt>
    <dgm:pt modelId="{4BF62278-F0A5-489D-A0C5-775433F4BA87}">
      <dgm:prSet phldrT="[Text]"/>
      <dgm:spPr/>
      <dgm:t>
        <a:bodyPr/>
        <a:lstStyle/>
        <a:p>
          <a:r>
            <a:rPr lang="cs-CZ" b="1"/>
            <a:t>čeká se na doručení DPD </a:t>
          </a:r>
          <a:r>
            <a:rPr lang="cs-CZ"/>
            <a:t>- na zákazníkem vyplněnou adresu dorazí DPD kurýr a zásilku osobně převezme. Po vyplnění objednávky obdrží zákazník emailem všechny potřebné informace, případně štítek pro DPD. Podle změny stavu na DPD se pak po doručení zásilky do studia automaticky změní stav na "přijato".</a:t>
          </a:r>
        </a:p>
      </dgm:t>
    </dgm:pt>
    <dgm:pt modelId="{E3935660-BDFF-4EA7-89F8-AAA998EC36AE}" type="parTrans" cxnId="{743FF2EB-B078-402F-8C0B-F5E0F988A3D4}">
      <dgm:prSet/>
      <dgm:spPr/>
      <dgm:t>
        <a:bodyPr/>
        <a:lstStyle/>
        <a:p>
          <a:endParaRPr lang="cs-CZ"/>
        </a:p>
      </dgm:t>
    </dgm:pt>
    <dgm:pt modelId="{C3B60F71-CBEA-466F-B9FD-2DC2546C2B74}" type="sibTrans" cxnId="{743FF2EB-B078-402F-8C0B-F5E0F988A3D4}">
      <dgm:prSet/>
      <dgm:spPr/>
      <dgm:t>
        <a:bodyPr/>
        <a:lstStyle/>
        <a:p>
          <a:endParaRPr lang="cs-CZ"/>
        </a:p>
      </dgm:t>
    </dgm:pt>
    <dgm:pt modelId="{7F4D1430-C259-4DE4-9660-9B608779EAB6}">
      <dgm:prSet phldrT="[Text]"/>
      <dgm:spPr/>
      <dgm:t>
        <a:bodyPr/>
        <a:lstStyle/>
        <a:p>
          <a:r>
            <a:rPr lang="cs-CZ" b="1"/>
            <a:t>Platba převodem přijata, čeká se na expedici </a:t>
          </a:r>
          <a:r>
            <a:rPr lang="cs-CZ"/>
            <a:t>- jakmile bankovní systém příjme platbu.</a:t>
          </a:r>
        </a:p>
      </dgm:t>
    </dgm:pt>
    <dgm:pt modelId="{D8F42E83-2F17-4D1C-AAE1-EB8D97B511D0}" type="parTrans" cxnId="{A1070B05-A0F1-425A-8D9A-95DCB40179D7}">
      <dgm:prSet/>
      <dgm:spPr/>
      <dgm:t>
        <a:bodyPr/>
        <a:lstStyle/>
        <a:p>
          <a:endParaRPr lang="cs-CZ"/>
        </a:p>
      </dgm:t>
    </dgm:pt>
    <dgm:pt modelId="{8DA40CCB-2B64-4C72-B15B-010EB984A660}" type="sibTrans" cxnId="{A1070B05-A0F1-425A-8D9A-95DCB40179D7}">
      <dgm:prSet/>
      <dgm:spPr/>
      <dgm:t>
        <a:bodyPr/>
        <a:lstStyle/>
        <a:p>
          <a:endParaRPr lang="cs-CZ"/>
        </a:p>
      </dgm:t>
    </dgm:pt>
    <dgm:pt modelId="{FD3A225A-6FA3-45CD-A6A3-2C88902DC7DD}">
      <dgm:prSet phldrT="[Text]"/>
      <dgm:spPr/>
      <dgm:t>
        <a:bodyPr/>
        <a:lstStyle/>
        <a:p>
          <a:r>
            <a:rPr lang="cs-CZ" b="1"/>
            <a:t>čeká se na vyzvednutí na pobočce </a:t>
          </a:r>
          <a:r>
            <a:rPr lang="cs-CZ"/>
            <a:t>- po vyplnění objednávky zákazník obdrží emailem patřičný štítek spolu s adresou, provozní dobou, mapou a dalšími informacemi. Po převzetí zásilky z pobočky se změní automaticky stav na přijato.</a:t>
          </a:r>
        </a:p>
      </dgm:t>
    </dgm:pt>
    <dgm:pt modelId="{83F1952E-7FCA-410D-BB43-943E24C6B273}" type="parTrans" cxnId="{51DFC1F1-33AB-4ED3-96A2-8589CEA46081}">
      <dgm:prSet/>
      <dgm:spPr/>
    </dgm:pt>
    <dgm:pt modelId="{E7EE9EAD-4ED1-4634-8708-3891BDD07407}" type="sibTrans" cxnId="{51DFC1F1-33AB-4ED3-96A2-8589CEA46081}">
      <dgm:prSet/>
      <dgm:spPr/>
    </dgm:pt>
    <dgm:pt modelId="{ACC33A3E-E519-4C5C-A52A-20AD7E9465EC}" type="pres">
      <dgm:prSet presAssocID="{A7D230AC-346D-416F-A38F-155EE3DBB027}" presName="linearFlow" presStyleCnt="0">
        <dgm:presLayoutVars>
          <dgm:dir/>
          <dgm:animLvl val="lvl"/>
          <dgm:resizeHandles val="exact"/>
        </dgm:presLayoutVars>
      </dgm:prSet>
      <dgm:spPr/>
    </dgm:pt>
    <dgm:pt modelId="{CD9FA3ED-CAE4-4485-9AA2-43E3F18DAF6F}" type="pres">
      <dgm:prSet presAssocID="{89463602-FD0C-4462-B25E-F8797E0FC54A}" presName="composite" presStyleCnt="0"/>
      <dgm:spPr/>
    </dgm:pt>
    <dgm:pt modelId="{6025614E-55B5-4776-9CF7-2523AB50AF76}" type="pres">
      <dgm:prSet presAssocID="{89463602-FD0C-4462-B25E-F8797E0FC54A}" presName="parentText" presStyleLbl="alignNode1" presStyleIdx="0" presStyleCnt="5">
        <dgm:presLayoutVars>
          <dgm:chMax val="1"/>
          <dgm:bulletEnabled val="1"/>
        </dgm:presLayoutVars>
      </dgm:prSet>
      <dgm:spPr/>
    </dgm:pt>
    <dgm:pt modelId="{A8EA8D2E-9BAE-40CC-A534-20FE09B87E3F}" type="pres">
      <dgm:prSet presAssocID="{89463602-FD0C-4462-B25E-F8797E0FC54A}" presName="descendantText" presStyleLbl="alignAcc1" presStyleIdx="0" presStyleCnt="5" custScaleY="128930">
        <dgm:presLayoutVars>
          <dgm:bulletEnabled val="1"/>
        </dgm:presLayoutVars>
      </dgm:prSet>
      <dgm:spPr/>
    </dgm:pt>
    <dgm:pt modelId="{566F134A-151E-473E-B360-A7C890EAC4DD}" type="pres">
      <dgm:prSet presAssocID="{986816E6-6C37-4683-8140-B8E842CE4A65}" presName="sp" presStyleCnt="0"/>
      <dgm:spPr/>
    </dgm:pt>
    <dgm:pt modelId="{E1B256DD-29EA-49DC-A348-80A222D1AB6E}" type="pres">
      <dgm:prSet presAssocID="{6C539F42-4EBB-45D0-A674-06F9A2CFD2C0}" presName="composite" presStyleCnt="0"/>
      <dgm:spPr/>
    </dgm:pt>
    <dgm:pt modelId="{ABD3304F-BCCE-4AA5-863C-AE9EBF3737D1}" type="pres">
      <dgm:prSet presAssocID="{6C539F42-4EBB-45D0-A674-06F9A2CFD2C0}" presName="parentText" presStyleLbl="alignNode1" presStyleIdx="1" presStyleCnt="5">
        <dgm:presLayoutVars>
          <dgm:chMax val="1"/>
          <dgm:bulletEnabled val="1"/>
        </dgm:presLayoutVars>
      </dgm:prSet>
      <dgm:spPr/>
    </dgm:pt>
    <dgm:pt modelId="{A086F5F9-DE3A-443C-ADEB-11F81CA4766E}" type="pres">
      <dgm:prSet presAssocID="{6C539F42-4EBB-45D0-A674-06F9A2CFD2C0}" presName="descendantText" presStyleLbl="alignAcc1" presStyleIdx="1" presStyleCnt="5" custScaleY="39417">
        <dgm:presLayoutVars>
          <dgm:bulletEnabled val="1"/>
        </dgm:presLayoutVars>
      </dgm:prSet>
      <dgm:spPr/>
    </dgm:pt>
    <dgm:pt modelId="{5479BC7A-7CF0-4A3D-A374-657A825404FC}" type="pres">
      <dgm:prSet presAssocID="{AC0FE57D-364D-484B-8DC6-FE5CEBEBA5F3}" presName="sp" presStyleCnt="0"/>
      <dgm:spPr/>
    </dgm:pt>
    <dgm:pt modelId="{A609FF5E-2AA5-4C09-8D08-3D5D639CCF2F}" type="pres">
      <dgm:prSet presAssocID="{BB703CA8-8EB6-4D15-909E-75FBD53B33FC}" presName="composite" presStyleCnt="0"/>
      <dgm:spPr/>
    </dgm:pt>
    <dgm:pt modelId="{4429452C-6410-40FB-9A85-094CEF83B5C4}" type="pres">
      <dgm:prSet presAssocID="{BB703CA8-8EB6-4D15-909E-75FBD53B33FC}" presName="parentText" presStyleLbl="alignNode1" presStyleIdx="2" presStyleCnt="5">
        <dgm:presLayoutVars>
          <dgm:chMax val="1"/>
          <dgm:bulletEnabled val="1"/>
        </dgm:presLayoutVars>
      </dgm:prSet>
      <dgm:spPr/>
    </dgm:pt>
    <dgm:pt modelId="{CE0A33A0-E522-49AC-ABF1-D0441CF89325}" type="pres">
      <dgm:prSet presAssocID="{BB703CA8-8EB6-4D15-909E-75FBD53B33FC}" presName="descendantText" presStyleLbl="alignAcc1" presStyleIdx="2" presStyleCnt="5" custScaleY="53307">
        <dgm:presLayoutVars>
          <dgm:bulletEnabled val="1"/>
        </dgm:presLayoutVars>
      </dgm:prSet>
      <dgm:spPr/>
    </dgm:pt>
    <dgm:pt modelId="{68BC61FC-8208-4D91-B875-846DEF1CB56F}" type="pres">
      <dgm:prSet presAssocID="{75E5B26E-94BE-4C80-9F44-1AA671027598}" presName="sp" presStyleCnt="0"/>
      <dgm:spPr/>
    </dgm:pt>
    <dgm:pt modelId="{20AC332E-69E8-4B58-84ED-D66DE3D3E3A7}" type="pres">
      <dgm:prSet presAssocID="{8565217C-5CE7-4F4F-B2F3-C8F2D90F6BFE}" presName="composite" presStyleCnt="0"/>
      <dgm:spPr/>
    </dgm:pt>
    <dgm:pt modelId="{63995F3F-F7E2-4343-A15B-6C730058E392}" type="pres">
      <dgm:prSet presAssocID="{8565217C-5CE7-4F4F-B2F3-C8F2D90F6BFE}" presName="parentText" presStyleLbl="alignNode1" presStyleIdx="3" presStyleCnt="5">
        <dgm:presLayoutVars>
          <dgm:chMax val="1"/>
          <dgm:bulletEnabled val="1"/>
        </dgm:presLayoutVars>
      </dgm:prSet>
      <dgm:spPr/>
    </dgm:pt>
    <dgm:pt modelId="{E4CDA282-22CB-4BDA-AF76-6ED2703E2CE2}" type="pres">
      <dgm:prSet presAssocID="{8565217C-5CE7-4F4F-B2F3-C8F2D90F6BFE}" presName="descendantText" presStyleLbl="alignAcc1" presStyleIdx="3" presStyleCnt="5">
        <dgm:presLayoutVars>
          <dgm:bulletEnabled val="1"/>
        </dgm:presLayoutVars>
      </dgm:prSet>
      <dgm:spPr/>
    </dgm:pt>
    <dgm:pt modelId="{82B5996B-AFDB-47A3-B547-8F806E68D530}" type="pres">
      <dgm:prSet presAssocID="{F2351BF5-501B-4D6F-B93A-4CA515146CA5}" presName="sp" presStyleCnt="0"/>
      <dgm:spPr/>
    </dgm:pt>
    <dgm:pt modelId="{66EA381B-D126-42C9-9B1D-DE215E464F98}" type="pres">
      <dgm:prSet presAssocID="{16690478-74BE-4F63-9CDA-2B66B9850EAC}" presName="composite" presStyleCnt="0"/>
      <dgm:spPr/>
    </dgm:pt>
    <dgm:pt modelId="{B20E1419-83D8-4C1F-BE19-2A89BF5AE95D}" type="pres">
      <dgm:prSet presAssocID="{16690478-74BE-4F63-9CDA-2B66B9850EAC}" presName="parentText" presStyleLbl="alignNode1" presStyleIdx="4" presStyleCnt="5">
        <dgm:presLayoutVars>
          <dgm:chMax val="1"/>
          <dgm:bulletEnabled val="1"/>
        </dgm:presLayoutVars>
      </dgm:prSet>
      <dgm:spPr/>
    </dgm:pt>
    <dgm:pt modelId="{22EEF7A6-CB14-497D-98CB-8C0AAC1DD111}" type="pres">
      <dgm:prSet presAssocID="{16690478-74BE-4F63-9CDA-2B66B9850EAC}" presName="descendantText" presStyleLbl="alignAcc1" presStyleIdx="4" presStyleCnt="5">
        <dgm:presLayoutVars>
          <dgm:bulletEnabled val="1"/>
        </dgm:presLayoutVars>
      </dgm:prSet>
      <dgm:spPr/>
    </dgm:pt>
  </dgm:ptLst>
  <dgm:cxnLst>
    <dgm:cxn modelId="{96CF0702-30E0-4F63-8864-00F6E017DCD1}" type="presOf" srcId="{CAC5052C-6741-42BA-99A3-4DC447BB5A48}" destId="{22EEF7A6-CB14-497D-98CB-8C0AAC1DD111}" srcOrd="0" destOrd="2" presId="urn:microsoft.com/office/officeart/2005/8/layout/chevron2"/>
    <dgm:cxn modelId="{0D49EF04-D826-4277-BDC5-7B5B123B0991}" type="presOf" srcId="{4776DC0C-EC1D-4635-9171-7667E5B535D8}" destId="{22EEF7A6-CB14-497D-98CB-8C0AAC1DD111}" srcOrd="0" destOrd="1" presId="urn:microsoft.com/office/officeart/2005/8/layout/chevron2"/>
    <dgm:cxn modelId="{A1070B05-A0F1-425A-8D9A-95DCB40179D7}" srcId="{8565217C-5CE7-4F4F-B2F3-C8F2D90F6BFE}" destId="{7F4D1430-C259-4DE4-9660-9B608779EAB6}" srcOrd="1" destOrd="0" parTransId="{D8F42E83-2F17-4D1C-AAE1-EB8D97B511D0}" sibTransId="{8DA40CCB-2B64-4C72-B15B-010EB984A660}"/>
    <dgm:cxn modelId="{BFA15A07-8C2C-4E8B-A2A9-668F4CA84D06}" srcId="{16690478-74BE-4F63-9CDA-2B66B9850EAC}" destId="{CAC5052C-6741-42BA-99A3-4DC447BB5A48}" srcOrd="2" destOrd="0" parTransId="{F670249E-2A00-4D62-91A7-37D101CE6981}" sibTransId="{5AD5CA56-5CF0-42D9-8413-C566A57B4929}"/>
    <dgm:cxn modelId="{11637008-42EF-4A75-A4B7-E37EA9E8F11F}" type="presOf" srcId="{70C82202-3599-4129-9054-686D80C98BDF}" destId="{A8EA8D2E-9BAE-40CC-A534-20FE09B87E3F}" srcOrd="0" destOrd="0" presId="urn:microsoft.com/office/officeart/2005/8/layout/chevron2"/>
    <dgm:cxn modelId="{13584E0E-C282-4E1F-ACCE-C1919C2026C6}" type="presOf" srcId="{4BF62278-F0A5-489D-A0C5-775433F4BA87}" destId="{A8EA8D2E-9BAE-40CC-A534-20FE09B87E3F}" srcOrd="0" destOrd="1" presId="urn:microsoft.com/office/officeart/2005/8/layout/chevron2"/>
    <dgm:cxn modelId="{D3F75D0F-DCBA-45AF-976F-78DADFF1232D}" type="presOf" srcId="{D1086166-2D05-4A3A-959D-0497272B6051}" destId="{A086F5F9-DE3A-443C-ADEB-11F81CA4766E}" srcOrd="0" destOrd="0" presId="urn:microsoft.com/office/officeart/2005/8/layout/chevron2"/>
    <dgm:cxn modelId="{5912B916-C112-4BA6-B19F-E90D94AC04A9}" srcId="{A7D230AC-346D-416F-A38F-155EE3DBB027}" destId="{8565217C-5CE7-4F4F-B2F3-C8F2D90F6BFE}" srcOrd="3" destOrd="0" parTransId="{50A0CA37-65B0-4CCD-8F78-F60C6969671F}" sibTransId="{F2351BF5-501B-4D6F-B93A-4CA515146CA5}"/>
    <dgm:cxn modelId="{E4210C17-5234-4EA0-8E14-DF5E5687CEA8}" type="presOf" srcId="{8565217C-5CE7-4F4F-B2F3-C8F2D90F6BFE}" destId="{63995F3F-F7E2-4343-A15B-6C730058E392}" srcOrd="0" destOrd="0" presId="urn:microsoft.com/office/officeart/2005/8/layout/chevron2"/>
    <dgm:cxn modelId="{C2AA6717-1513-42B9-80ED-DF8536D2B7F3}" srcId="{A7D230AC-346D-416F-A38F-155EE3DBB027}" destId="{6C539F42-4EBB-45D0-A674-06F9A2CFD2C0}" srcOrd="1" destOrd="0" parTransId="{221D15A8-9B78-4575-8491-886A8F162D9B}" sibTransId="{AC0FE57D-364D-484B-8DC6-FE5CEBEBA5F3}"/>
    <dgm:cxn modelId="{AFD1151B-B0C0-4A74-A700-6E88D9FDC08F}" type="presOf" srcId="{89463602-FD0C-4462-B25E-F8797E0FC54A}" destId="{6025614E-55B5-4776-9CF7-2523AB50AF76}" srcOrd="0" destOrd="0" presId="urn:microsoft.com/office/officeart/2005/8/layout/chevron2"/>
    <dgm:cxn modelId="{D3098920-F165-4988-AB84-883A22745D80}" srcId="{A7D230AC-346D-416F-A38F-155EE3DBB027}" destId="{89463602-FD0C-4462-B25E-F8797E0FC54A}" srcOrd="0" destOrd="0" parTransId="{C0C68EC4-FA82-4DFE-A7F2-D6B269D9BBA6}" sibTransId="{986816E6-6C37-4683-8140-B8E842CE4A65}"/>
    <dgm:cxn modelId="{5F612226-DD0C-494A-9F2F-833A567C504C}" type="presOf" srcId="{D5D5CF8B-B9D7-43E8-B4BB-5FF591E15FDC}" destId="{22EEF7A6-CB14-497D-98CB-8C0AAC1DD111}" srcOrd="0" destOrd="0" presId="urn:microsoft.com/office/officeart/2005/8/layout/chevron2"/>
    <dgm:cxn modelId="{585DD729-053C-44DA-8985-11F1D7949377}" type="presOf" srcId="{F3CF7D57-99A7-4D66-88F2-DE092CCE6C04}" destId="{CE0A33A0-E522-49AC-ABF1-D0441CF89325}" srcOrd="0" destOrd="0" presId="urn:microsoft.com/office/officeart/2005/8/layout/chevron2"/>
    <dgm:cxn modelId="{2AB96331-85D5-4341-91D3-146EF25110BE}" srcId="{16690478-74BE-4F63-9CDA-2B66B9850EAC}" destId="{4776DC0C-EC1D-4635-9171-7667E5B535D8}" srcOrd="1" destOrd="0" parTransId="{24F96597-7E49-44F0-8C6D-74AFBACB3F96}" sibTransId="{D5F5B98C-0B6A-4387-A98A-D208B1573FFC}"/>
    <dgm:cxn modelId="{7E9F783E-76F0-42C2-8424-F3B860AD4680}" srcId="{89463602-FD0C-4462-B25E-F8797E0FC54A}" destId="{70C82202-3599-4129-9054-686D80C98BDF}" srcOrd="0" destOrd="0" parTransId="{A7D9BFFD-DDE0-496F-9708-FE1410C61011}" sibTransId="{0713F693-7501-4153-AF72-341837D80214}"/>
    <dgm:cxn modelId="{D846B843-54D2-41E9-9FBA-08A097BB1B81}" srcId="{BB703CA8-8EB6-4D15-909E-75FBD53B33FC}" destId="{F3CF7D57-99A7-4D66-88F2-DE092CCE6C04}" srcOrd="0" destOrd="0" parTransId="{FCFA1D99-9C3A-45FA-9FF2-9D37612B32FC}" sibTransId="{A1D54ED1-7EE1-4C09-B081-D133D1C3EBC4}"/>
    <dgm:cxn modelId="{73948C44-FF10-4FDC-B644-1843611F7157}" srcId="{A7D230AC-346D-416F-A38F-155EE3DBB027}" destId="{16690478-74BE-4F63-9CDA-2B66B9850EAC}" srcOrd="4" destOrd="0" parTransId="{8E680E48-A67B-48A6-86B9-99E8DA770235}" sibTransId="{61E946BC-A706-4874-83B1-585FED8912F4}"/>
    <dgm:cxn modelId="{6B955566-7CFB-4FA6-AABB-20D8B9D172B9}" type="presOf" srcId="{B576408C-9CC5-4E79-8947-78655AFF2248}" destId="{E4CDA282-22CB-4BDA-AF76-6ED2703E2CE2}" srcOrd="0" destOrd="0" presId="urn:microsoft.com/office/officeart/2005/8/layout/chevron2"/>
    <dgm:cxn modelId="{AAEE944F-2793-4B70-A5E8-6063FC43F847}" type="presOf" srcId="{FD3A225A-6FA3-45CD-A6A3-2C88902DC7DD}" destId="{A8EA8D2E-9BAE-40CC-A534-20FE09B87E3F}" srcOrd="0" destOrd="2" presId="urn:microsoft.com/office/officeart/2005/8/layout/chevron2"/>
    <dgm:cxn modelId="{2F08F47F-781B-4A25-AD55-CDFBAD3BF0EF}" type="presOf" srcId="{16690478-74BE-4F63-9CDA-2B66B9850EAC}" destId="{B20E1419-83D8-4C1F-BE19-2A89BF5AE95D}" srcOrd="0" destOrd="0" presId="urn:microsoft.com/office/officeart/2005/8/layout/chevron2"/>
    <dgm:cxn modelId="{0904EE82-5AB5-4116-98E5-D7AC451AD23F}" srcId="{8565217C-5CE7-4F4F-B2F3-C8F2D90F6BFE}" destId="{B576408C-9CC5-4E79-8947-78655AFF2248}" srcOrd="0" destOrd="0" parTransId="{7D84D709-23D4-4AD2-9A8F-C0D13B2B259B}" sibTransId="{45FB9A90-D445-4F1F-90C0-F7E68483E02D}"/>
    <dgm:cxn modelId="{C99DA084-10FA-441E-BCAF-4FEB72065DF7}" srcId="{16690478-74BE-4F63-9CDA-2B66B9850EAC}" destId="{D5D5CF8B-B9D7-43E8-B4BB-5FF591E15FDC}" srcOrd="0" destOrd="0" parTransId="{7E6DB47A-E5B5-490D-8B92-6C9416F497CA}" sibTransId="{FFBD6193-7D9E-4271-B4FD-289B46A07127}"/>
    <dgm:cxn modelId="{AA662885-CD0B-4289-8AEC-B8DB48830570}" srcId="{16690478-74BE-4F63-9CDA-2B66B9850EAC}" destId="{895DCB95-EEFF-4E18-A6C6-033C75A6E17D}" srcOrd="3" destOrd="0" parTransId="{2B5B5C52-EE4B-4E52-B3E7-E4F618DF5ACF}" sibTransId="{07511062-0539-42D2-853C-5B62BEC52059}"/>
    <dgm:cxn modelId="{E6611988-A7DF-48CD-8B9E-BF5B779FCCF5}" type="presOf" srcId="{80BF4BCD-9863-41DA-B2BA-B5A4A5C1C142}" destId="{E4CDA282-22CB-4BDA-AF76-6ED2703E2CE2}" srcOrd="0" destOrd="2" presId="urn:microsoft.com/office/officeart/2005/8/layout/chevron2"/>
    <dgm:cxn modelId="{830A5990-582C-4EB0-805D-644178129179}" srcId="{A7D230AC-346D-416F-A38F-155EE3DBB027}" destId="{BB703CA8-8EB6-4D15-909E-75FBD53B33FC}" srcOrd="2" destOrd="0" parTransId="{CF40C9C4-393A-4DC9-8916-3B1E2FEFB0B4}" sibTransId="{75E5B26E-94BE-4C80-9F44-1AA671027598}"/>
    <dgm:cxn modelId="{A7D57298-E7B4-4665-846E-264900B62E0D}" type="presOf" srcId="{6C539F42-4EBB-45D0-A674-06F9A2CFD2C0}" destId="{ABD3304F-BCCE-4AA5-863C-AE9EBF3737D1}" srcOrd="0" destOrd="0" presId="urn:microsoft.com/office/officeart/2005/8/layout/chevron2"/>
    <dgm:cxn modelId="{374F9CB9-BCE4-4889-8363-3AF9CF3739A1}" type="presOf" srcId="{C400BB3A-5F84-468B-A92B-FE287792F078}" destId="{A8EA8D2E-9BAE-40CC-A534-20FE09B87E3F}" srcOrd="0" destOrd="3" presId="urn:microsoft.com/office/officeart/2005/8/layout/chevron2"/>
    <dgm:cxn modelId="{360FD9D3-138E-4F62-9188-9EE6EA2D325D}" srcId="{6C539F42-4EBB-45D0-A674-06F9A2CFD2C0}" destId="{D1086166-2D05-4A3A-959D-0497272B6051}" srcOrd="0" destOrd="0" parTransId="{8331F3ED-4005-4231-B03D-CF9E99258206}" sibTransId="{FB97A217-47FD-4326-BF07-116CD00918C9}"/>
    <dgm:cxn modelId="{C9B20BDA-919F-4F69-A50F-3FDC99233AE2}" srcId="{8565217C-5CE7-4F4F-B2F3-C8F2D90F6BFE}" destId="{80BF4BCD-9863-41DA-B2BA-B5A4A5C1C142}" srcOrd="2" destOrd="0" parTransId="{380B0B94-1ED9-46E9-89F7-B343CBFB6BBF}" sibTransId="{1DAA5D18-5761-473D-9097-B99E333FBAB6}"/>
    <dgm:cxn modelId="{36571AE5-3328-4904-894B-02814C476A24}" type="presOf" srcId="{895DCB95-EEFF-4E18-A6C6-033C75A6E17D}" destId="{22EEF7A6-CB14-497D-98CB-8C0AAC1DD111}" srcOrd="0" destOrd="3" presId="urn:microsoft.com/office/officeart/2005/8/layout/chevron2"/>
    <dgm:cxn modelId="{BDD10DE6-15A2-4CD8-947F-A270C0526E6B}" type="presOf" srcId="{BB703CA8-8EB6-4D15-909E-75FBD53B33FC}" destId="{4429452C-6410-40FB-9A85-094CEF83B5C4}" srcOrd="0" destOrd="0" presId="urn:microsoft.com/office/officeart/2005/8/layout/chevron2"/>
    <dgm:cxn modelId="{743FF2EB-B078-402F-8C0B-F5E0F988A3D4}" srcId="{89463602-FD0C-4462-B25E-F8797E0FC54A}" destId="{4BF62278-F0A5-489D-A0C5-775433F4BA87}" srcOrd="1" destOrd="0" parTransId="{E3935660-BDFF-4EA7-89F8-AAA998EC36AE}" sibTransId="{C3B60F71-CBEA-466F-B9FD-2DC2546C2B74}"/>
    <dgm:cxn modelId="{9DAF0BEC-14E4-4ADC-9C10-8BF79B2A9DC5}" type="presOf" srcId="{7F4D1430-C259-4DE4-9660-9B608779EAB6}" destId="{E4CDA282-22CB-4BDA-AF76-6ED2703E2CE2}" srcOrd="0" destOrd="1" presId="urn:microsoft.com/office/officeart/2005/8/layout/chevron2"/>
    <dgm:cxn modelId="{51DFC1F1-33AB-4ED3-96A2-8589CEA46081}" srcId="{89463602-FD0C-4462-B25E-F8797E0FC54A}" destId="{FD3A225A-6FA3-45CD-A6A3-2C88902DC7DD}" srcOrd="2" destOrd="0" parTransId="{83F1952E-7FCA-410D-BB43-943E24C6B273}" sibTransId="{E7EE9EAD-4ED1-4634-8708-3891BDD07407}"/>
    <dgm:cxn modelId="{3AB6E1FB-1CE2-4EC1-A770-4121372CB8BC}" srcId="{89463602-FD0C-4462-B25E-F8797E0FC54A}" destId="{C400BB3A-5F84-468B-A92B-FE287792F078}" srcOrd="3" destOrd="0" parTransId="{E82C2B8E-BB9C-49F3-B77D-DE5E960D6125}" sibTransId="{EC633B01-B50B-402B-ACB0-F661D2FE3EC4}"/>
    <dgm:cxn modelId="{AEDB98FF-8A63-4385-80D8-1B67FAA70A1C}" type="presOf" srcId="{A7D230AC-346D-416F-A38F-155EE3DBB027}" destId="{ACC33A3E-E519-4C5C-A52A-20AD7E9465EC}" srcOrd="0" destOrd="0" presId="urn:microsoft.com/office/officeart/2005/8/layout/chevron2"/>
    <dgm:cxn modelId="{0EEE0DC7-8EAD-4C96-BD5F-53BB934969A1}" type="presParOf" srcId="{ACC33A3E-E519-4C5C-A52A-20AD7E9465EC}" destId="{CD9FA3ED-CAE4-4485-9AA2-43E3F18DAF6F}" srcOrd="0" destOrd="0" presId="urn:microsoft.com/office/officeart/2005/8/layout/chevron2"/>
    <dgm:cxn modelId="{FFADD966-5FCF-4FF8-924D-1485B960B8EF}" type="presParOf" srcId="{CD9FA3ED-CAE4-4485-9AA2-43E3F18DAF6F}" destId="{6025614E-55B5-4776-9CF7-2523AB50AF76}" srcOrd="0" destOrd="0" presId="urn:microsoft.com/office/officeart/2005/8/layout/chevron2"/>
    <dgm:cxn modelId="{B02C3253-1445-46BF-BA7D-C4813413ADF3}" type="presParOf" srcId="{CD9FA3ED-CAE4-4485-9AA2-43E3F18DAF6F}" destId="{A8EA8D2E-9BAE-40CC-A534-20FE09B87E3F}" srcOrd="1" destOrd="0" presId="urn:microsoft.com/office/officeart/2005/8/layout/chevron2"/>
    <dgm:cxn modelId="{4E3CB737-3D8B-467A-A770-6B2D0ADBFF5D}" type="presParOf" srcId="{ACC33A3E-E519-4C5C-A52A-20AD7E9465EC}" destId="{566F134A-151E-473E-B360-A7C890EAC4DD}" srcOrd="1" destOrd="0" presId="urn:microsoft.com/office/officeart/2005/8/layout/chevron2"/>
    <dgm:cxn modelId="{8F5E7D7E-C347-44F9-8613-80341725BE2D}" type="presParOf" srcId="{ACC33A3E-E519-4C5C-A52A-20AD7E9465EC}" destId="{E1B256DD-29EA-49DC-A348-80A222D1AB6E}" srcOrd="2" destOrd="0" presId="urn:microsoft.com/office/officeart/2005/8/layout/chevron2"/>
    <dgm:cxn modelId="{E6B774DA-E940-46D4-A1A5-91B3EE8E9333}" type="presParOf" srcId="{E1B256DD-29EA-49DC-A348-80A222D1AB6E}" destId="{ABD3304F-BCCE-4AA5-863C-AE9EBF3737D1}" srcOrd="0" destOrd="0" presId="urn:microsoft.com/office/officeart/2005/8/layout/chevron2"/>
    <dgm:cxn modelId="{EC25DD62-A0BF-47FA-AEE1-CB1B13A7BC01}" type="presParOf" srcId="{E1B256DD-29EA-49DC-A348-80A222D1AB6E}" destId="{A086F5F9-DE3A-443C-ADEB-11F81CA4766E}" srcOrd="1" destOrd="0" presId="urn:microsoft.com/office/officeart/2005/8/layout/chevron2"/>
    <dgm:cxn modelId="{D364022E-0DD8-4130-8868-D7480C1E46F0}" type="presParOf" srcId="{ACC33A3E-E519-4C5C-A52A-20AD7E9465EC}" destId="{5479BC7A-7CF0-4A3D-A374-657A825404FC}" srcOrd="3" destOrd="0" presId="urn:microsoft.com/office/officeart/2005/8/layout/chevron2"/>
    <dgm:cxn modelId="{B4D6588B-2F63-4018-9B72-9600EFDC9994}" type="presParOf" srcId="{ACC33A3E-E519-4C5C-A52A-20AD7E9465EC}" destId="{A609FF5E-2AA5-4C09-8D08-3D5D639CCF2F}" srcOrd="4" destOrd="0" presId="urn:microsoft.com/office/officeart/2005/8/layout/chevron2"/>
    <dgm:cxn modelId="{54998CCA-DAFE-44CC-B7CA-1C8917E3B129}" type="presParOf" srcId="{A609FF5E-2AA5-4C09-8D08-3D5D639CCF2F}" destId="{4429452C-6410-40FB-9A85-094CEF83B5C4}" srcOrd="0" destOrd="0" presId="urn:microsoft.com/office/officeart/2005/8/layout/chevron2"/>
    <dgm:cxn modelId="{D4E000A7-6C59-4429-B1C4-52E087A48757}" type="presParOf" srcId="{A609FF5E-2AA5-4C09-8D08-3D5D639CCF2F}" destId="{CE0A33A0-E522-49AC-ABF1-D0441CF89325}" srcOrd="1" destOrd="0" presId="urn:microsoft.com/office/officeart/2005/8/layout/chevron2"/>
    <dgm:cxn modelId="{80EAC6ED-2F06-4884-951A-631E38AB00C7}" type="presParOf" srcId="{ACC33A3E-E519-4C5C-A52A-20AD7E9465EC}" destId="{68BC61FC-8208-4D91-B875-846DEF1CB56F}" srcOrd="5" destOrd="0" presId="urn:microsoft.com/office/officeart/2005/8/layout/chevron2"/>
    <dgm:cxn modelId="{BA9BAA5A-C509-42CB-B5DB-650206A82612}" type="presParOf" srcId="{ACC33A3E-E519-4C5C-A52A-20AD7E9465EC}" destId="{20AC332E-69E8-4B58-84ED-D66DE3D3E3A7}" srcOrd="6" destOrd="0" presId="urn:microsoft.com/office/officeart/2005/8/layout/chevron2"/>
    <dgm:cxn modelId="{DA521796-009F-43D0-BF57-32882F5FF8FE}" type="presParOf" srcId="{20AC332E-69E8-4B58-84ED-D66DE3D3E3A7}" destId="{63995F3F-F7E2-4343-A15B-6C730058E392}" srcOrd="0" destOrd="0" presId="urn:microsoft.com/office/officeart/2005/8/layout/chevron2"/>
    <dgm:cxn modelId="{85CF3024-0647-4D5D-8171-6C9F7902DDDA}" type="presParOf" srcId="{20AC332E-69E8-4B58-84ED-D66DE3D3E3A7}" destId="{E4CDA282-22CB-4BDA-AF76-6ED2703E2CE2}" srcOrd="1" destOrd="0" presId="urn:microsoft.com/office/officeart/2005/8/layout/chevron2"/>
    <dgm:cxn modelId="{A32B882C-E6E9-4421-9CEA-8D941172D407}" type="presParOf" srcId="{ACC33A3E-E519-4C5C-A52A-20AD7E9465EC}" destId="{82B5996B-AFDB-47A3-B547-8F806E68D530}" srcOrd="7" destOrd="0" presId="urn:microsoft.com/office/officeart/2005/8/layout/chevron2"/>
    <dgm:cxn modelId="{6392A310-A0F1-4E3B-A5F5-3572B4868D2F}" type="presParOf" srcId="{ACC33A3E-E519-4C5C-A52A-20AD7E9465EC}" destId="{66EA381B-D126-42C9-9B1D-DE215E464F98}" srcOrd="8" destOrd="0" presId="urn:microsoft.com/office/officeart/2005/8/layout/chevron2"/>
    <dgm:cxn modelId="{598B3822-8FDD-4BCE-ABEE-80E2D6091FD6}" type="presParOf" srcId="{66EA381B-D126-42C9-9B1D-DE215E464F98}" destId="{B20E1419-83D8-4C1F-BE19-2A89BF5AE95D}" srcOrd="0" destOrd="0" presId="urn:microsoft.com/office/officeart/2005/8/layout/chevron2"/>
    <dgm:cxn modelId="{10A0DF28-9D1E-404C-90AB-EF4AAE5BD245}" type="presParOf" srcId="{66EA381B-D126-42C9-9B1D-DE215E464F98}" destId="{22EEF7A6-CB14-497D-98CB-8C0AAC1DD111}" srcOrd="1" destOrd="0" presId="urn:microsoft.com/office/officeart/2005/8/layout/chevron2"/>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025614E-55B5-4776-9CF7-2523AB50AF76}">
      <dsp:nvSpPr>
        <dsp:cNvPr id="0" name=""/>
        <dsp:cNvSpPr/>
      </dsp:nvSpPr>
      <dsp:spPr>
        <a:xfrm rot="5400000">
          <a:off x="-284801" y="476235"/>
          <a:ext cx="1898674" cy="1329072"/>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065" tIns="12065" rIns="12065" bIns="12065" numCol="1" spcCol="1270" anchor="ctr" anchorCtr="0">
          <a:noAutofit/>
        </a:bodyPr>
        <a:lstStyle/>
        <a:p>
          <a:pPr marL="0" lvl="0" indent="0" algn="ctr" defTabSz="844550">
            <a:lnSpc>
              <a:spcPct val="90000"/>
            </a:lnSpc>
            <a:spcBef>
              <a:spcPct val="0"/>
            </a:spcBef>
            <a:spcAft>
              <a:spcPct val="35000"/>
            </a:spcAft>
            <a:buNone/>
          </a:pPr>
          <a:r>
            <a:rPr lang="cs-CZ" sz="1900" kern="1200"/>
            <a:t>Čeká se na doručení</a:t>
          </a:r>
        </a:p>
      </dsp:txBody>
      <dsp:txXfrm rot="-5400000">
        <a:off x="0" y="855970"/>
        <a:ext cx="1329072" cy="569602"/>
      </dsp:txXfrm>
    </dsp:sp>
    <dsp:sp modelId="{A8EA8D2E-9BAE-40CC-A534-20FE09B87E3F}">
      <dsp:nvSpPr>
        <dsp:cNvPr id="0" name=""/>
        <dsp:cNvSpPr/>
      </dsp:nvSpPr>
      <dsp:spPr>
        <a:xfrm rot="5400000">
          <a:off x="5794964" y="-4452975"/>
          <a:ext cx="1591174" cy="10522958"/>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cs-CZ" sz="1100" b="1" kern="1200"/>
            <a:t>čeká se na doručení poštou </a:t>
          </a:r>
          <a:r>
            <a:rPr lang="cs-CZ" sz="1100" kern="1200"/>
            <a:t>- zákazník sám na své náklady doručí zásilku (obvykle Českou poštou). Po vyplnění objednávky obdrží emailem všechny potřebné informace (číslo objednávky, adresu a štítek s předpřipravenými adresami). Čeká se na dodání zásilky libovolným přepravcem bez možnosti sledování, další stav "přijato" se tedy zadá ručně.</a:t>
          </a:r>
        </a:p>
        <a:p>
          <a:pPr marL="57150" lvl="1" indent="-57150" algn="l" defTabSz="488950">
            <a:lnSpc>
              <a:spcPct val="90000"/>
            </a:lnSpc>
            <a:spcBef>
              <a:spcPct val="0"/>
            </a:spcBef>
            <a:spcAft>
              <a:spcPct val="15000"/>
            </a:spcAft>
            <a:buChar char="•"/>
          </a:pPr>
          <a:r>
            <a:rPr lang="cs-CZ" sz="1100" b="1" kern="1200"/>
            <a:t>čeká se na doručení DPD </a:t>
          </a:r>
          <a:r>
            <a:rPr lang="cs-CZ" sz="1100" kern="1200"/>
            <a:t>- na zákazníkem vyplněnou adresu dorazí DPD kurýr a zásilku osobně převezme. Po vyplnění objednávky obdrží zákazník emailem všechny potřebné informace, případně štítek pro DPD. Podle změny stavu na DPD se pak po doručení zásilky do studia automaticky změní stav na "přijato".</a:t>
          </a:r>
        </a:p>
        <a:p>
          <a:pPr marL="57150" lvl="1" indent="-57150" algn="l" defTabSz="488950">
            <a:lnSpc>
              <a:spcPct val="90000"/>
            </a:lnSpc>
            <a:spcBef>
              <a:spcPct val="0"/>
            </a:spcBef>
            <a:spcAft>
              <a:spcPct val="15000"/>
            </a:spcAft>
            <a:buChar char="•"/>
          </a:pPr>
          <a:r>
            <a:rPr lang="cs-CZ" sz="1100" b="1" kern="1200"/>
            <a:t>čeká se na vyzvednutí na pobočce </a:t>
          </a:r>
          <a:r>
            <a:rPr lang="cs-CZ" sz="1100" kern="1200"/>
            <a:t>- po vyplnění objednávky zákazník obdrží emailem patřičný štítek spolu s adresou, provozní dobou, mapou a dalšími informacemi. Po převzetí zásilky z pobočky se změní automaticky stav na přijato.</a:t>
          </a:r>
        </a:p>
        <a:p>
          <a:pPr marL="57150" lvl="1" indent="-57150" algn="l" defTabSz="488950">
            <a:lnSpc>
              <a:spcPct val="90000"/>
            </a:lnSpc>
            <a:spcBef>
              <a:spcPct val="0"/>
            </a:spcBef>
            <a:spcAft>
              <a:spcPct val="15000"/>
            </a:spcAft>
            <a:buChar char="•"/>
          </a:pPr>
          <a:r>
            <a:rPr lang="cs-CZ" sz="1100" b="1" kern="1200"/>
            <a:t>čeká se na osobním doručení ve studiu </a:t>
          </a:r>
          <a:r>
            <a:rPr lang="cs-CZ" sz="1100" kern="1200"/>
            <a:t>- po vyplnění objednávky obdrží zákazník informace, jak dál postupovat ohledně dodání nosičů do studia. Po fyzickém přijetí nosičů se stav změní ručně na "přijato".</a:t>
          </a:r>
        </a:p>
      </dsp:txBody>
      <dsp:txXfrm rot="-5400000">
        <a:off x="1329073" y="90591"/>
        <a:ext cx="10445283" cy="1435824"/>
      </dsp:txXfrm>
    </dsp:sp>
    <dsp:sp modelId="{ABD3304F-BCCE-4AA5-863C-AE9EBF3737D1}">
      <dsp:nvSpPr>
        <dsp:cNvPr id="0" name=""/>
        <dsp:cNvSpPr/>
      </dsp:nvSpPr>
      <dsp:spPr>
        <a:xfrm rot="5400000">
          <a:off x="-284801" y="2265054"/>
          <a:ext cx="1898674" cy="1329072"/>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065" tIns="12065" rIns="12065" bIns="12065" numCol="1" spcCol="1270" anchor="ctr" anchorCtr="0">
          <a:noAutofit/>
        </a:bodyPr>
        <a:lstStyle/>
        <a:p>
          <a:pPr marL="0" lvl="0" indent="0" algn="ctr" defTabSz="844550">
            <a:lnSpc>
              <a:spcPct val="90000"/>
            </a:lnSpc>
            <a:spcBef>
              <a:spcPct val="0"/>
            </a:spcBef>
            <a:spcAft>
              <a:spcPct val="35000"/>
            </a:spcAft>
            <a:buNone/>
          </a:pPr>
          <a:r>
            <a:rPr lang="cs-CZ" sz="1900" kern="1200"/>
            <a:t>Přijato</a:t>
          </a:r>
        </a:p>
      </dsp:txBody>
      <dsp:txXfrm rot="-5400000">
        <a:off x="0" y="2644789"/>
        <a:ext cx="1329072" cy="569602"/>
      </dsp:txXfrm>
    </dsp:sp>
    <dsp:sp modelId="{A086F5F9-DE3A-443C-ADEB-11F81CA4766E}">
      <dsp:nvSpPr>
        <dsp:cNvPr id="0" name=""/>
        <dsp:cNvSpPr/>
      </dsp:nvSpPr>
      <dsp:spPr>
        <a:xfrm rot="5400000">
          <a:off x="6347321" y="-2664156"/>
          <a:ext cx="486460" cy="10522958"/>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cs-CZ" sz="1100" b="1" kern="1200"/>
            <a:t>zásilka přijata ve studiu, čeká na zpracování </a:t>
          </a:r>
          <a:r>
            <a:rPr lang="cs-CZ" sz="1100" kern="1200"/>
            <a:t>- u DPD a příjmu přes pobočky by tento stav měl nastat automaticky dle stavu přepravce. U ostatních způsobů dopravy se zadá ručně v administraci. Zákazník o tom obdrží informační email.</a:t>
          </a:r>
        </a:p>
      </dsp:txBody>
      <dsp:txXfrm rot="-5400000">
        <a:off x="1329073" y="2377839"/>
        <a:ext cx="10499211" cy="438966"/>
      </dsp:txXfrm>
    </dsp:sp>
    <dsp:sp modelId="{4429452C-6410-40FB-9A85-094CEF83B5C4}">
      <dsp:nvSpPr>
        <dsp:cNvPr id="0" name=""/>
        <dsp:cNvSpPr/>
      </dsp:nvSpPr>
      <dsp:spPr>
        <a:xfrm rot="5400000">
          <a:off x="-284801" y="4053872"/>
          <a:ext cx="1898674" cy="1329072"/>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065" tIns="12065" rIns="12065" bIns="12065" numCol="1" spcCol="1270" anchor="ctr" anchorCtr="0">
          <a:noAutofit/>
        </a:bodyPr>
        <a:lstStyle/>
        <a:p>
          <a:pPr marL="0" lvl="0" indent="0" algn="ctr" defTabSz="844550">
            <a:lnSpc>
              <a:spcPct val="90000"/>
            </a:lnSpc>
            <a:spcBef>
              <a:spcPct val="0"/>
            </a:spcBef>
            <a:spcAft>
              <a:spcPct val="35000"/>
            </a:spcAft>
            <a:buNone/>
          </a:pPr>
          <a:r>
            <a:rPr lang="cs-CZ" sz="1900" kern="1200"/>
            <a:t>Zpracování</a:t>
          </a:r>
        </a:p>
      </dsp:txBody>
      <dsp:txXfrm rot="-5400000">
        <a:off x="0" y="4433607"/>
        <a:ext cx="1329072" cy="569602"/>
      </dsp:txXfrm>
    </dsp:sp>
    <dsp:sp modelId="{CE0A33A0-E522-49AC-ABF1-D0441CF89325}">
      <dsp:nvSpPr>
        <dsp:cNvPr id="0" name=""/>
        <dsp:cNvSpPr/>
      </dsp:nvSpPr>
      <dsp:spPr>
        <a:xfrm rot="5400000">
          <a:off x="6261610" y="-875338"/>
          <a:ext cx="657882" cy="10522958"/>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cs-CZ" sz="1100" b="1" kern="1200"/>
            <a:t>Objednávka se zpracovává </a:t>
          </a:r>
          <a:r>
            <a:rPr lang="cs-CZ" sz="1100" kern="1200"/>
            <a:t>- stav se zadá vždy ručně, jakmile se začne objednávka fyzicky zpracovávat. Zákazník o tom obdrží informační email. Na konci zpracování se vytvoří faktura ve fakturační aplikaci.</a:t>
          </a:r>
        </a:p>
      </dsp:txBody>
      <dsp:txXfrm rot="-5400000">
        <a:off x="1329073" y="4089314"/>
        <a:ext cx="10490843" cy="593652"/>
      </dsp:txXfrm>
    </dsp:sp>
    <dsp:sp modelId="{63995F3F-F7E2-4343-A15B-6C730058E392}">
      <dsp:nvSpPr>
        <dsp:cNvPr id="0" name=""/>
        <dsp:cNvSpPr/>
      </dsp:nvSpPr>
      <dsp:spPr>
        <a:xfrm rot="5400000">
          <a:off x="-284801" y="5842691"/>
          <a:ext cx="1898674" cy="1329072"/>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065" tIns="12065" rIns="12065" bIns="12065" numCol="1" spcCol="1270" anchor="ctr" anchorCtr="0">
          <a:noAutofit/>
        </a:bodyPr>
        <a:lstStyle/>
        <a:p>
          <a:pPr marL="0" lvl="0" indent="0" algn="ctr" defTabSz="844550">
            <a:lnSpc>
              <a:spcPct val="90000"/>
            </a:lnSpc>
            <a:spcBef>
              <a:spcPct val="0"/>
            </a:spcBef>
            <a:spcAft>
              <a:spcPct val="35000"/>
            </a:spcAft>
            <a:buNone/>
          </a:pPr>
          <a:r>
            <a:rPr lang="cs-CZ" sz="1900" kern="1200"/>
            <a:t>Dokončeno</a:t>
          </a:r>
        </a:p>
      </dsp:txBody>
      <dsp:txXfrm rot="-5400000">
        <a:off x="0" y="6222426"/>
        <a:ext cx="1329072" cy="569602"/>
      </dsp:txXfrm>
    </dsp:sp>
    <dsp:sp modelId="{E4CDA282-22CB-4BDA-AF76-6ED2703E2CE2}">
      <dsp:nvSpPr>
        <dsp:cNvPr id="0" name=""/>
        <dsp:cNvSpPr/>
      </dsp:nvSpPr>
      <dsp:spPr>
        <a:xfrm rot="5400000">
          <a:off x="5973482" y="913480"/>
          <a:ext cx="1234138" cy="10522958"/>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cs-CZ" sz="1100" b="1" kern="1200"/>
            <a:t>Dokončeno, čeká se na platbu převodem </a:t>
          </a:r>
          <a:r>
            <a:rPr lang="cs-CZ" sz="1100" kern="1200"/>
            <a:t>- v případě platby převodem získá emailem zákazník konečnou cenu, fakturu a platební údaje. Systém čeká na informaci z banky, že byla příslušná platba přijata.</a:t>
          </a:r>
        </a:p>
        <a:p>
          <a:pPr marL="57150" lvl="1" indent="-57150" algn="l" defTabSz="488950">
            <a:lnSpc>
              <a:spcPct val="90000"/>
            </a:lnSpc>
            <a:spcBef>
              <a:spcPct val="0"/>
            </a:spcBef>
            <a:spcAft>
              <a:spcPct val="15000"/>
            </a:spcAft>
            <a:buChar char="•"/>
          </a:pPr>
          <a:r>
            <a:rPr lang="cs-CZ" sz="1100" b="1" kern="1200"/>
            <a:t>Platba převodem přijata, čeká se na expedici </a:t>
          </a:r>
          <a:r>
            <a:rPr lang="cs-CZ" sz="1100" kern="1200"/>
            <a:t>- jakmile bankovní systém příjme platbu.</a:t>
          </a:r>
        </a:p>
        <a:p>
          <a:pPr marL="57150" lvl="1" indent="-57150" algn="l" defTabSz="488950">
            <a:lnSpc>
              <a:spcPct val="90000"/>
            </a:lnSpc>
            <a:spcBef>
              <a:spcPct val="0"/>
            </a:spcBef>
            <a:spcAft>
              <a:spcPct val="15000"/>
            </a:spcAft>
            <a:buChar char="•"/>
          </a:pPr>
          <a:r>
            <a:rPr lang="cs-CZ" sz="1100" b="1" kern="1200"/>
            <a:t>Dokončeno čeká se na expedici </a:t>
          </a:r>
          <a:r>
            <a:rPr lang="cs-CZ" sz="1100" kern="1200"/>
            <a:t>(v případě platby dobírkou nebo v hotovosti) - zákazník o tom obdrží informační email s konečnou cenou, fakturou a dalším postupem.</a:t>
          </a:r>
        </a:p>
      </dsp:txBody>
      <dsp:txXfrm rot="-5400000">
        <a:off x="1329072" y="5618136"/>
        <a:ext cx="10462712" cy="1113646"/>
      </dsp:txXfrm>
    </dsp:sp>
    <dsp:sp modelId="{B20E1419-83D8-4C1F-BE19-2A89BF5AE95D}">
      <dsp:nvSpPr>
        <dsp:cNvPr id="0" name=""/>
        <dsp:cNvSpPr/>
      </dsp:nvSpPr>
      <dsp:spPr>
        <a:xfrm rot="5400000">
          <a:off x="-284801" y="7631510"/>
          <a:ext cx="1898674" cy="1329072"/>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065" tIns="12065" rIns="12065" bIns="12065" numCol="1" spcCol="1270" anchor="ctr" anchorCtr="0">
          <a:noAutofit/>
        </a:bodyPr>
        <a:lstStyle/>
        <a:p>
          <a:pPr marL="0" lvl="0" indent="0" algn="ctr" defTabSz="844550">
            <a:lnSpc>
              <a:spcPct val="90000"/>
            </a:lnSpc>
            <a:spcBef>
              <a:spcPct val="0"/>
            </a:spcBef>
            <a:spcAft>
              <a:spcPct val="35000"/>
            </a:spcAft>
            <a:buNone/>
          </a:pPr>
          <a:r>
            <a:rPr lang="cs-CZ" sz="1900" kern="1200"/>
            <a:t>Výdej, ukončeno</a:t>
          </a:r>
        </a:p>
      </dsp:txBody>
      <dsp:txXfrm rot="-5400000">
        <a:off x="0" y="8011245"/>
        <a:ext cx="1329072" cy="569602"/>
      </dsp:txXfrm>
    </dsp:sp>
    <dsp:sp modelId="{22EEF7A6-CB14-497D-98CB-8C0AAC1DD111}">
      <dsp:nvSpPr>
        <dsp:cNvPr id="0" name=""/>
        <dsp:cNvSpPr/>
      </dsp:nvSpPr>
      <dsp:spPr>
        <a:xfrm rot="5400000">
          <a:off x="5973482" y="2702298"/>
          <a:ext cx="1234138" cy="10522958"/>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cs-CZ" sz="1100" b="1" kern="1200"/>
            <a:t>Objednávka ukončena, předáno DPD </a:t>
          </a:r>
          <a:r>
            <a:rPr lang="cs-CZ" sz="1100" kern="1200"/>
            <a:t>- v emailu bude odkaz pro sledování zásilky u DPD</a:t>
          </a:r>
        </a:p>
        <a:p>
          <a:pPr marL="57150" lvl="1" indent="-57150" algn="l" defTabSz="488950">
            <a:lnSpc>
              <a:spcPct val="90000"/>
            </a:lnSpc>
            <a:spcBef>
              <a:spcPct val="0"/>
            </a:spcBef>
            <a:spcAft>
              <a:spcPct val="15000"/>
            </a:spcAft>
            <a:buChar char="•"/>
          </a:pPr>
          <a:r>
            <a:rPr lang="cs-CZ" sz="1100" b="1" kern="1200"/>
            <a:t>Objednávka ukončena, předáno na pobočku </a:t>
          </a:r>
          <a:r>
            <a:rPr lang="cs-CZ" sz="1100" kern="1200"/>
            <a:t>- v emailu bude odkaz pro sledování zásilky u přepravce</a:t>
          </a:r>
        </a:p>
        <a:p>
          <a:pPr marL="57150" lvl="1" indent="-57150" algn="l" defTabSz="488950">
            <a:lnSpc>
              <a:spcPct val="90000"/>
            </a:lnSpc>
            <a:spcBef>
              <a:spcPct val="0"/>
            </a:spcBef>
            <a:spcAft>
              <a:spcPct val="15000"/>
            </a:spcAft>
            <a:buChar char="•"/>
          </a:pPr>
          <a:r>
            <a:rPr lang="cs-CZ" sz="1100" b="1" kern="1200"/>
            <a:t>Objednávka ukončena</a:t>
          </a:r>
          <a:r>
            <a:rPr lang="cs-CZ" sz="1100" kern="1200"/>
            <a:t> - obecná, pouze pokud bude ukončena jiným způsobem (např. převzetím ve studiu)</a:t>
          </a:r>
        </a:p>
        <a:p>
          <a:pPr marL="57150" lvl="1" indent="-57150" algn="l" defTabSz="488950">
            <a:lnSpc>
              <a:spcPct val="90000"/>
            </a:lnSpc>
            <a:spcBef>
              <a:spcPct val="0"/>
            </a:spcBef>
            <a:spcAft>
              <a:spcPct val="15000"/>
            </a:spcAft>
            <a:buChar char="•"/>
          </a:pPr>
          <a:r>
            <a:rPr lang="cs-CZ" sz="1100" b="1" kern="1200"/>
            <a:t>Objednávka zrušena </a:t>
          </a:r>
          <a:r>
            <a:rPr lang="cs-CZ" sz="1100" kern="1200"/>
            <a:t>(pokud ji zákazník sám stornuje nebo nedodá nosiče k převodu)</a:t>
          </a:r>
        </a:p>
      </dsp:txBody>
      <dsp:txXfrm rot="-5400000">
        <a:off x="1329072" y="7406954"/>
        <a:ext cx="10462712" cy="1113646"/>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10584</TotalTime>
  <Pages>15</Pages>
  <Words>5891</Words>
  <Characters>34759</Characters>
  <Application>Microsoft Office Word</Application>
  <DocSecurity>0</DocSecurity>
  <Lines>289</Lines>
  <Paragraphs>81</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40569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Vojta Slabý</dc:creator>
  <cp:keywords/>
  <dc:description/>
  <cp:lastModifiedBy>Vojta Slabý</cp:lastModifiedBy>
  <cp:revision>50</cp:revision>
  <dcterms:created xsi:type="dcterms:W3CDTF">2017-02-22T09:55:00Z</dcterms:created>
  <dcterms:modified xsi:type="dcterms:W3CDTF">2017-08-24T11:21:00Z</dcterms:modified>
</cp:coreProperties>
</file>