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119"/>
      </w:tblGrid>
      <w:tr w:rsidR="00D04C9D" w:rsidRPr="001A4D4A" w:rsidTr="00D04C9D">
        <w:trPr>
          <w:trHeight w:val="312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Parametr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Požadovaná hodnota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 xml:space="preserve">Homologovaný výkon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min. 50 PS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Počet válců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min. 4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Palivo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diesel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Převodovka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synchronizovaná, min. 5 rychlostí vpřed a 1 vzad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Max. rychlost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A4D4A">
              <w:rPr>
                <w:rFonts w:ascii="Arial" w:hAnsi="Arial" w:cs="Arial"/>
                <w:sz w:val="18"/>
                <w:szCs w:val="18"/>
              </w:rPr>
              <w:t xml:space="preserve"> km/h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Dosažený sklon při plném naložení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min. 35%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Brzdy na přední nápravě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kotoučové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Brzdy na zadní nápravě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bubnové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Parkovací brzda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mechanická na zadní nápravě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Řízení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hydraulické s podporou TRW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Maximální hmotnost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5545 kg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Maximální tažná hmotnost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3500 kg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Barevné provedení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oranžová barva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Kabina řidiče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vysoká, panoramatická, prosklená, vytápěná, zvukotěsná s oknem v zadní části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Počet sedadel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2 s bezpečnostními pásy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 xml:space="preserve">Řidičské oprávnění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1A4D4A">
              <w:rPr>
                <w:rFonts w:ascii="Arial" w:hAnsi="Arial" w:cs="Arial"/>
                <w:sz w:val="18"/>
                <w:szCs w:val="18"/>
              </w:rPr>
              <w:t xml:space="preserve"> řízení postačuje řidičské oprávnění pro skupinu „T“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Pohon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4x4 z důvodu provozu v horských podmínkách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Diferenciál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uzávěrka diferenciálu zadní nápravy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Pneumatiky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terénní (10.5/75-15.3)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Zpětná zrcátka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Výstražná vybavení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maják a zvukový signál při couvání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Motor vložený nad zadní nápravou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1A4D4A">
              <w:rPr>
                <w:rFonts w:ascii="Arial" w:hAnsi="Arial" w:cs="Arial"/>
                <w:sz w:val="18"/>
                <w:szCs w:val="18"/>
              </w:rPr>
              <w:t xml:space="preserve"> důvodu vyšší stability v horské oblasti</w:t>
            </w:r>
          </w:p>
        </w:tc>
      </w:tr>
      <w:tr w:rsidR="00D04C9D" w:rsidRPr="001A4D4A" w:rsidTr="00D04C9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Vozidlo kategorie „SS“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C9D" w:rsidRPr="001A4D4A" w:rsidTr="00D04C9D">
        <w:trPr>
          <w:trHeight w:val="312"/>
        </w:trPr>
        <w:tc>
          <w:tcPr>
            <w:tcW w:w="65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1A4D4A">
              <w:rPr>
                <w:rFonts w:ascii="Arial" w:hAnsi="Arial" w:cs="Arial"/>
                <w:b/>
                <w:sz w:val="18"/>
                <w:szCs w:val="18"/>
              </w:rPr>
              <w:t>Cena svozového vozidla bez DPH</w:t>
            </w:r>
          </w:p>
        </w:tc>
      </w:tr>
    </w:tbl>
    <w:p w:rsidR="00D04C9D" w:rsidRPr="001A4D4A" w:rsidRDefault="00D04C9D" w:rsidP="00D04C9D">
      <w:pPr>
        <w:spacing w:after="0" w:line="240" w:lineRule="auto"/>
        <w:rPr>
          <w:rFonts w:ascii="Arial" w:hAnsi="Arial" w:cs="Arial"/>
          <w:b/>
        </w:rPr>
      </w:pPr>
    </w:p>
    <w:p w:rsidR="00D04C9D" w:rsidRPr="001A4D4A" w:rsidRDefault="00D04C9D" w:rsidP="00D04C9D">
      <w:pPr>
        <w:spacing w:after="0" w:line="240" w:lineRule="auto"/>
        <w:rPr>
          <w:rFonts w:ascii="Arial" w:hAnsi="Arial" w:cs="Arial"/>
          <w:b/>
        </w:rPr>
      </w:pPr>
    </w:p>
    <w:p w:rsidR="00D04C9D" w:rsidRPr="001A4D4A" w:rsidRDefault="00D04C9D" w:rsidP="00D04C9D">
      <w:pPr>
        <w:pStyle w:val="Odstavecseseznamem"/>
        <w:spacing w:after="120" w:line="240" w:lineRule="auto"/>
        <w:ind w:left="714"/>
        <w:rPr>
          <w:rFonts w:ascii="Arial" w:hAnsi="Arial" w:cs="Arial"/>
          <w:b/>
          <w:sz w:val="24"/>
        </w:rPr>
      </w:pPr>
    </w:p>
    <w:p w:rsidR="00D04C9D" w:rsidRPr="001A4D4A" w:rsidRDefault="00D04C9D" w:rsidP="00D04C9D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  <w:sz w:val="24"/>
        </w:rPr>
      </w:pPr>
      <w:r w:rsidRPr="001A4D4A">
        <w:rPr>
          <w:rFonts w:ascii="Arial" w:hAnsi="Arial" w:cs="Arial"/>
          <w:b/>
          <w:sz w:val="24"/>
        </w:rPr>
        <w:t>svozový kontejner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126"/>
      </w:tblGrid>
      <w:tr w:rsidR="00D04C9D" w:rsidRPr="001A4D4A" w:rsidTr="00D04C9D">
        <w:trPr>
          <w:trHeight w:val="34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Parametr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Požadovaná hodnota</w:t>
            </w:r>
          </w:p>
        </w:tc>
      </w:tr>
      <w:tr w:rsidR="00D04C9D" w:rsidRPr="001A4D4A" w:rsidTr="00D04C9D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6C6C66" w:rsidRDefault="00D04C9D" w:rsidP="00F2689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C6C66">
              <w:rPr>
                <w:rFonts w:ascii="Arial" w:hAnsi="Arial" w:cs="Arial"/>
                <w:sz w:val="18"/>
              </w:rPr>
              <w:t>Objem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78273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78273A">
              <w:rPr>
                <w:rFonts w:ascii="Arial" w:hAnsi="Arial" w:cs="Arial"/>
                <w:sz w:val="18"/>
              </w:rPr>
              <w:t>4 – 5 m</w:t>
            </w:r>
            <w:r w:rsidRPr="0078273A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</w:tr>
      <w:tr w:rsidR="00D04C9D" w:rsidRPr="001A4D4A" w:rsidTr="00D04C9D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6C6C66" w:rsidRDefault="00D04C9D" w:rsidP="00F2689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C6C66">
              <w:rPr>
                <w:rFonts w:ascii="Arial" w:hAnsi="Arial" w:cs="Arial"/>
                <w:sz w:val="18"/>
              </w:rPr>
              <w:t>Vratový systém otevírání zadního čela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78273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04C9D" w:rsidRPr="001A4D4A" w:rsidTr="00D04C9D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6C6C66" w:rsidRDefault="00D04C9D" w:rsidP="00F2689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C6C66">
              <w:rPr>
                <w:rFonts w:ascii="Arial" w:hAnsi="Arial" w:cs="Arial"/>
                <w:sz w:val="18"/>
              </w:rPr>
              <w:t>Výška oka háku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9D" w:rsidRPr="0078273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8273A">
              <w:rPr>
                <w:rFonts w:ascii="Arial" w:hAnsi="Arial" w:cs="Arial"/>
                <w:sz w:val="18"/>
              </w:rPr>
              <w:t>960 cm</w:t>
            </w:r>
          </w:p>
        </w:tc>
      </w:tr>
      <w:tr w:rsidR="00D04C9D" w:rsidRPr="001A4D4A" w:rsidTr="00D04C9D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4C9D" w:rsidRPr="001A4D4A" w:rsidRDefault="00D04C9D" w:rsidP="00F2689F">
            <w:pPr>
              <w:spacing w:after="0" w:line="240" w:lineRule="auto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1A4D4A">
              <w:rPr>
                <w:rFonts w:ascii="Arial" w:hAnsi="Arial" w:cs="Arial"/>
                <w:b/>
                <w:sz w:val="18"/>
                <w:szCs w:val="18"/>
              </w:rPr>
              <w:t>Cena svozového kontejneru bez DPH</w:t>
            </w:r>
          </w:p>
        </w:tc>
      </w:tr>
    </w:tbl>
    <w:p w:rsidR="00D04C9D" w:rsidRPr="001A4D4A" w:rsidRDefault="00D04C9D" w:rsidP="00D04C9D">
      <w:pPr>
        <w:pStyle w:val="Odstavecseseznamem"/>
        <w:spacing w:after="120" w:line="240" w:lineRule="auto"/>
        <w:ind w:left="0"/>
        <w:rPr>
          <w:rFonts w:ascii="Arial" w:hAnsi="Arial" w:cs="Arial"/>
          <w:b/>
          <w:sz w:val="24"/>
        </w:rPr>
      </w:pPr>
    </w:p>
    <w:p w:rsidR="00D04C9D" w:rsidRPr="001A4D4A" w:rsidRDefault="00D04C9D" w:rsidP="00D04C9D">
      <w:pPr>
        <w:spacing w:after="0" w:line="240" w:lineRule="auto"/>
        <w:rPr>
          <w:rFonts w:ascii="Arial" w:hAnsi="Arial" w:cs="Arial"/>
          <w:b/>
        </w:rPr>
      </w:pPr>
    </w:p>
    <w:p w:rsidR="00D04C9D" w:rsidRPr="001A4D4A" w:rsidRDefault="00D04C9D" w:rsidP="00D04C9D">
      <w:pPr>
        <w:spacing w:after="0" w:line="240" w:lineRule="auto"/>
        <w:rPr>
          <w:rFonts w:ascii="Arial" w:hAnsi="Arial" w:cs="Arial"/>
          <w:b/>
        </w:rPr>
      </w:pPr>
    </w:p>
    <w:p w:rsidR="00D04C9D" w:rsidRPr="001A4D4A" w:rsidRDefault="00D04C9D" w:rsidP="00D04C9D">
      <w:pPr>
        <w:spacing w:after="0" w:line="240" w:lineRule="auto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62"/>
        <w:gridCol w:w="2127"/>
      </w:tblGrid>
      <w:tr w:rsidR="00D04C9D" w:rsidRPr="001A4D4A" w:rsidTr="00F2689F">
        <w:trPr>
          <w:trHeight w:val="340"/>
        </w:trPr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D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1A4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dodávky svozové techniky </w:t>
            </w:r>
            <w:r w:rsidRPr="001A4D4A">
              <w:rPr>
                <w:rFonts w:ascii="Arial" w:hAnsi="Arial" w:cs="Arial"/>
                <w:b/>
                <w:sz w:val="18"/>
                <w:szCs w:val="18"/>
              </w:rPr>
              <w:t xml:space="preserve">bez DPH </w:t>
            </w:r>
          </w:p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dle jednotlivých položek</w:t>
            </w:r>
            <w:r w:rsidRPr="001A4D4A">
              <w:rPr>
                <w:rFonts w:ascii="Arial" w:eastAsia="Calibri" w:hAnsi="Arial" w:cs="Arial"/>
                <w:sz w:val="18"/>
                <w:szCs w:val="18"/>
              </w:rPr>
              <w:t xml:space="preserve"> specifikace dodávky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b/>
                <w:sz w:val="18"/>
                <w:szCs w:val="18"/>
              </w:rPr>
              <w:t>Cena v Kč bez DPH</w:t>
            </w:r>
          </w:p>
        </w:tc>
      </w:tr>
      <w:tr w:rsidR="00D04C9D" w:rsidRPr="001A4D4A" w:rsidTr="00F2689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9D" w:rsidRPr="001A4D4A" w:rsidRDefault="00D04C9D" w:rsidP="00F26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4D4A">
              <w:rPr>
                <w:rFonts w:ascii="Arial" w:hAnsi="Arial" w:cs="Arial"/>
                <w:b/>
                <w:sz w:val="18"/>
                <w:szCs w:val="18"/>
              </w:rPr>
              <w:t>svozové vozidlo 1 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C9D" w:rsidRPr="001A4D4A" w:rsidTr="00F2689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4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9D" w:rsidRPr="001A4D4A" w:rsidRDefault="00D04C9D" w:rsidP="00F26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4D4A">
              <w:rPr>
                <w:rFonts w:ascii="Arial" w:hAnsi="Arial" w:cs="Arial"/>
                <w:b/>
                <w:sz w:val="18"/>
                <w:szCs w:val="18"/>
              </w:rPr>
              <w:t>svozový kontejnerů 5 kusů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9D" w:rsidRPr="001A4D4A" w:rsidRDefault="00D04C9D" w:rsidP="00F26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7BE1" w:rsidRDefault="00097BE1"/>
    <w:sectPr w:rsidR="00097BE1" w:rsidSect="0009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0D30"/>
    <w:multiLevelType w:val="hybridMultilevel"/>
    <w:tmpl w:val="C26ACCE6"/>
    <w:lvl w:ilvl="0" w:tplc="D5B066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C9D"/>
    <w:rsid w:val="00097BE1"/>
    <w:rsid w:val="00D0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C9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2015-07-08T18:04:00Z</dcterms:created>
  <dcterms:modified xsi:type="dcterms:W3CDTF">2015-07-08T18:06:00Z</dcterms:modified>
</cp:coreProperties>
</file>