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4" w:rsidRPr="00BB6003" w:rsidRDefault="00EA4354" w:rsidP="00BB6003">
      <w:pPr>
        <w:rPr>
          <w:b/>
          <w:sz w:val="32"/>
          <w:u w:val="single"/>
        </w:rPr>
      </w:pPr>
      <w:r w:rsidRPr="00BB6003">
        <w:rPr>
          <w:b/>
          <w:sz w:val="32"/>
          <w:u w:val="single"/>
        </w:rPr>
        <w:t>Podmínky pro výběrové řízení na dodavatele skládacích konferenčních stolů</w:t>
      </w:r>
    </w:p>
    <w:p w:rsidR="00EA4354" w:rsidRPr="00EA4354" w:rsidRDefault="00EA4354" w:rsidP="00EA4354">
      <w:pPr>
        <w:jc w:val="left"/>
      </w:pPr>
    </w:p>
    <w:p w:rsidR="00EA4354" w:rsidRPr="00352CFD" w:rsidRDefault="00EA4354" w:rsidP="00352CFD">
      <w:pPr>
        <w:pStyle w:val="Odstavecseseznamem"/>
        <w:numPr>
          <w:ilvl w:val="0"/>
          <w:numId w:val="4"/>
        </w:numPr>
        <w:jc w:val="left"/>
        <w:rPr>
          <w:b/>
        </w:rPr>
      </w:pPr>
      <w:r w:rsidRPr="00352CFD">
        <w:rPr>
          <w:b/>
        </w:rPr>
        <w:t>Rozměr (v cm)</w:t>
      </w:r>
    </w:p>
    <w:p w:rsidR="00EA4354" w:rsidRPr="00352CFD" w:rsidRDefault="00EA4354" w:rsidP="0035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52CFD">
        <w:rPr>
          <w:sz w:val="24"/>
        </w:rPr>
        <w:t>D x Š x V</w:t>
      </w:r>
    </w:p>
    <w:p w:rsidR="00EA4354" w:rsidRPr="00352CFD" w:rsidRDefault="00EA4354" w:rsidP="0035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proofErr w:type="gramStart"/>
      <w:r w:rsidRPr="00352CFD">
        <w:rPr>
          <w:b/>
          <w:color w:val="FF0000"/>
          <w:sz w:val="32"/>
        </w:rPr>
        <w:t>120</w:t>
      </w:r>
      <w:r w:rsidR="00352CFD" w:rsidRPr="00352CFD">
        <w:rPr>
          <w:b/>
          <w:color w:val="FF0000"/>
          <w:sz w:val="32"/>
        </w:rPr>
        <w:t xml:space="preserve"> </w:t>
      </w:r>
      <w:r w:rsidRPr="00352CFD">
        <w:rPr>
          <w:b/>
          <w:color w:val="FF0000"/>
          <w:sz w:val="32"/>
        </w:rPr>
        <w:t xml:space="preserve"> x </w:t>
      </w:r>
      <w:r w:rsidR="00352CFD" w:rsidRPr="00352CFD">
        <w:rPr>
          <w:b/>
          <w:color w:val="FF0000"/>
          <w:sz w:val="32"/>
        </w:rPr>
        <w:t xml:space="preserve"> </w:t>
      </w:r>
      <w:r w:rsidRPr="00352CFD">
        <w:rPr>
          <w:b/>
          <w:color w:val="FF0000"/>
          <w:sz w:val="32"/>
        </w:rPr>
        <w:t>70</w:t>
      </w:r>
      <w:proofErr w:type="gramEnd"/>
      <w:r w:rsidR="00352CFD" w:rsidRPr="00352CFD">
        <w:rPr>
          <w:b/>
          <w:color w:val="FF0000"/>
          <w:sz w:val="32"/>
        </w:rPr>
        <w:t xml:space="preserve"> </w:t>
      </w:r>
      <w:r w:rsidRPr="00352CFD">
        <w:rPr>
          <w:b/>
          <w:color w:val="FF0000"/>
          <w:sz w:val="32"/>
        </w:rPr>
        <w:t xml:space="preserve"> </w:t>
      </w:r>
      <w:r w:rsidRPr="00352CFD">
        <w:rPr>
          <w:b/>
          <w:sz w:val="32"/>
        </w:rPr>
        <w:t xml:space="preserve">x </w:t>
      </w:r>
      <w:r w:rsidR="00352CFD">
        <w:rPr>
          <w:b/>
          <w:sz w:val="32"/>
        </w:rPr>
        <w:t xml:space="preserve"> </w:t>
      </w:r>
      <w:r w:rsidRPr="00352CFD">
        <w:rPr>
          <w:b/>
          <w:sz w:val="32"/>
        </w:rPr>
        <w:t>76-80</w:t>
      </w:r>
    </w:p>
    <w:p w:rsidR="00EA4354" w:rsidRPr="00EA4354" w:rsidRDefault="00EA4354" w:rsidP="00EA4354">
      <w:pPr>
        <w:jc w:val="left"/>
      </w:pPr>
    </w:p>
    <w:p w:rsidR="00EA4354" w:rsidRPr="00352CFD" w:rsidRDefault="00EA4354" w:rsidP="00352CFD">
      <w:pPr>
        <w:pStyle w:val="Odstavecseseznamem"/>
        <w:numPr>
          <w:ilvl w:val="0"/>
          <w:numId w:val="4"/>
        </w:numPr>
        <w:jc w:val="left"/>
        <w:rPr>
          <w:b/>
        </w:rPr>
      </w:pPr>
      <w:r w:rsidRPr="00352CFD">
        <w:rPr>
          <w:b/>
        </w:rPr>
        <w:t>Horní deska</w:t>
      </w:r>
      <w:r w:rsidR="00E22A4B" w:rsidRPr="00352CFD">
        <w:rPr>
          <w:b/>
        </w:rPr>
        <w:t xml:space="preserve"> stolu</w:t>
      </w:r>
    </w:p>
    <w:p w:rsidR="00352CFD" w:rsidRPr="00352CFD" w:rsidRDefault="00352CFD" w:rsidP="00352CFD">
      <w:pPr>
        <w:pStyle w:val="Odstavecseseznamem"/>
        <w:jc w:val="left"/>
        <w:rPr>
          <w:b/>
        </w:rPr>
      </w:pPr>
    </w:p>
    <w:p w:rsidR="00EA4354" w:rsidRPr="00EA4354" w:rsidRDefault="00352CFD" w:rsidP="00EA4354">
      <w:pPr>
        <w:jc w:val="left"/>
      </w:pPr>
      <w:r>
        <w:t xml:space="preserve">*) </w:t>
      </w:r>
      <w:r w:rsidR="00EA4354" w:rsidRPr="00EA4354">
        <w:t>laminovaná</w:t>
      </w:r>
      <w:r w:rsidR="00E22A4B">
        <w:t xml:space="preserve"> oboustranně, oblé hrany</w:t>
      </w:r>
    </w:p>
    <w:p w:rsidR="00EA4354" w:rsidRDefault="00352CFD" w:rsidP="00EA4354">
      <w:pPr>
        <w:jc w:val="left"/>
      </w:pPr>
      <w:proofErr w:type="gramStart"/>
      <w:r>
        <w:t xml:space="preserve">*) </w:t>
      </w:r>
      <w:r w:rsidR="00EA4354" w:rsidRPr="00EA4354">
        <w:t xml:space="preserve"> s vyztuženým</w:t>
      </w:r>
      <w:r w:rsidR="005F75F0">
        <w:t>i</w:t>
      </w:r>
      <w:proofErr w:type="gramEnd"/>
      <w:r w:rsidR="005F75F0">
        <w:t xml:space="preserve"> okraji v minimální tloušťce 40</w:t>
      </w:r>
      <w:r w:rsidR="00EA4354" w:rsidRPr="00EA4354">
        <w:t xml:space="preserve"> mm</w:t>
      </w:r>
    </w:p>
    <w:p w:rsidR="00E906A8" w:rsidRPr="00EA4354" w:rsidRDefault="00352CFD" w:rsidP="00EA4354">
      <w:pPr>
        <w:jc w:val="left"/>
      </w:pPr>
      <w:r>
        <w:t>*) Dekor tmavší</w:t>
      </w:r>
      <w:r w:rsidR="005F75F0">
        <w:t xml:space="preserve"> dřevo (</w:t>
      </w:r>
      <w:r w:rsidR="00E906A8">
        <w:t>ořech nebo podobná</w:t>
      </w:r>
      <w:r w:rsidR="005F75F0">
        <w:t>)</w:t>
      </w:r>
    </w:p>
    <w:p w:rsidR="00EA4354" w:rsidRDefault="00EA4354" w:rsidP="00EA4354">
      <w:pPr>
        <w:jc w:val="left"/>
      </w:pPr>
    </w:p>
    <w:p w:rsidR="005F75F0" w:rsidRPr="00352CFD" w:rsidRDefault="00352CFD" w:rsidP="00352CFD">
      <w:pPr>
        <w:pStyle w:val="Odstavecseseznamem"/>
        <w:numPr>
          <w:ilvl w:val="0"/>
          <w:numId w:val="4"/>
        </w:numPr>
        <w:jc w:val="left"/>
        <w:rPr>
          <w:b/>
        </w:rPr>
      </w:pPr>
      <w:r w:rsidRPr="00352CFD">
        <w:rPr>
          <w:b/>
        </w:rPr>
        <w:t xml:space="preserve"> </w:t>
      </w:r>
      <w:r w:rsidR="005F75F0" w:rsidRPr="00352CFD">
        <w:rPr>
          <w:b/>
        </w:rPr>
        <w:t>Nohy</w:t>
      </w:r>
      <w:r w:rsidR="00E22A4B" w:rsidRPr="00352CFD">
        <w:rPr>
          <w:b/>
        </w:rPr>
        <w:t xml:space="preserve"> stolu</w:t>
      </w:r>
    </w:p>
    <w:p w:rsidR="00352CFD" w:rsidRPr="005F75F0" w:rsidRDefault="00352CFD" w:rsidP="00EA4354">
      <w:pPr>
        <w:jc w:val="left"/>
        <w:rPr>
          <w:b/>
        </w:rPr>
      </w:pPr>
    </w:p>
    <w:p w:rsidR="005F75F0" w:rsidRDefault="00352CFD" w:rsidP="00EA4354">
      <w:pPr>
        <w:jc w:val="left"/>
      </w:pPr>
      <w:r>
        <w:t xml:space="preserve">*) </w:t>
      </w:r>
      <w:r w:rsidR="005F75F0">
        <w:t>4 o</w:t>
      </w:r>
      <w:r w:rsidR="00471F45">
        <w:t>celové n</w:t>
      </w:r>
      <w:r w:rsidR="00EA4354" w:rsidRPr="00EA4354">
        <w:t xml:space="preserve">ohy s chromovaným povrchem </w:t>
      </w:r>
      <w:r w:rsidR="005F75F0">
        <w:t>nebo j</w:t>
      </w:r>
      <w:r w:rsidR="00227049">
        <w:t>inou vysoce odolnou povrchovou ú</w:t>
      </w:r>
      <w:r w:rsidR="005F75F0">
        <w:t>pravou</w:t>
      </w:r>
    </w:p>
    <w:p w:rsidR="00EA4354" w:rsidRDefault="00352CFD" w:rsidP="00EA4354">
      <w:pPr>
        <w:jc w:val="left"/>
      </w:pPr>
      <w:r>
        <w:t>*) Na každé straně, v</w:t>
      </w:r>
      <w:r w:rsidR="005F75F0">
        <w:t>e spodní části</w:t>
      </w:r>
      <w:r>
        <w:t>,</w:t>
      </w:r>
      <w:r w:rsidR="005F75F0">
        <w:t xml:space="preserve"> budou nohy spojené příčkou pro vyšší tuhost a trvanlivost konstrukce (např.</w:t>
      </w:r>
      <w:r w:rsidR="005F75F0" w:rsidRPr="00EA4354">
        <w:t xml:space="preserve"> spojené</w:t>
      </w:r>
      <w:r w:rsidR="00EA4354" w:rsidRPr="00EA4354">
        <w:t xml:space="preserve"> do </w:t>
      </w:r>
      <w:r w:rsidR="005F75F0">
        <w:t xml:space="preserve">tvaru </w:t>
      </w:r>
      <w:r w:rsidR="00EA4354" w:rsidRPr="00EA4354">
        <w:t>T.</w:t>
      </w:r>
      <w:r w:rsidR="005F75F0">
        <w:t>)</w:t>
      </w:r>
    </w:p>
    <w:p w:rsidR="005F75F0" w:rsidRDefault="005F75F0" w:rsidP="00EA4354">
      <w:pPr>
        <w:jc w:val="left"/>
      </w:pPr>
    </w:p>
    <w:p w:rsidR="005F75F0" w:rsidRPr="00352CFD" w:rsidRDefault="00352CFD" w:rsidP="00352CFD">
      <w:pPr>
        <w:pStyle w:val="Odstavecseseznamem"/>
        <w:numPr>
          <w:ilvl w:val="0"/>
          <w:numId w:val="4"/>
        </w:numPr>
        <w:jc w:val="left"/>
        <w:rPr>
          <w:b/>
        </w:rPr>
      </w:pPr>
      <w:r w:rsidRPr="00352CFD">
        <w:rPr>
          <w:b/>
        </w:rPr>
        <w:t xml:space="preserve"> </w:t>
      </w:r>
      <w:r w:rsidR="005F75F0" w:rsidRPr="00352CFD">
        <w:rPr>
          <w:b/>
        </w:rPr>
        <w:t>Mechanizmus pro složení stolu</w:t>
      </w:r>
    </w:p>
    <w:p w:rsidR="00352CFD" w:rsidRPr="005F75F0" w:rsidRDefault="00352CFD" w:rsidP="00EA4354">
      <w:pPr>
        <w:jc w:val="left"/>
        <w:rPr>
          <w:b/>
        </w:rPr>
      </w:pPr>
    </w:p>
    <w:p w:rsidR="005F75F0" w:rsidRDefault="00352CFD" w:rsidP="00EA4354">
      <w:p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*) </w:t>
      </w:r>
      <w:r w:rsidR="00EA4354" w:rsidRPr="0007122A">
        <w:rPr>
          <w:rFonts w:cs="Arial"/>
          <w:b/>
          <w:color w:val="222222"/>
          <w:shd w:val="clear" w:color="auto" w:fill="FFFFFF"/>
        </w:rPr>
        <w:t xml:space="preserve">sklapovací </w:t>
      </w:r>
      <w:r w:rsidR="005F75F0" w:rsidRPr="0007122A">
        <w:rPr>
          <w:rFonts w:cs="Arial"/>
          <w:b/>
          <w:color w:val="222222"/>
          <w:shd w:val="clear" w:color="auto" w:fill="FFFFFF"/>
        </w:rPr>
        <w:t>mechanismus bude</w:t>
      </w:r>
      <w:r w:rsidR="005F75F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k</w:t>
      </w:r>
      <w:r w:rsidRPr="00471F45">
        <w:rPr>
          <w:rFonts w:cs="Arial"/>
          <w:b/>
          <w:color w:val="222222"/>
          <w:shd w:val="clear" w:color="auto" w:fill="FFFFFF"/>
        </w:rPr>
        <w:t>ovový</w:t>
      </w:r>
      <w:r w:rsidRPr="00EA435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 povrchovou</w:t>
      </w:r>
      <w:r w:rsidR="005F75F0">
        <w:rPr>
          <w:rFonts w:cs="Arial"/>
          <w:color w:val="222222"/>
          <w:shd w:val="clear" w:color="auto" w:fill="FFFFFF"/>
        </w:rPr>
        <w:t xml:space="preserve"> úpravou zabraňující oděru povrchu při skládání</w:t>
      </w:r>
      <w:r w:rsidR="0047496B">
        <w:rPr>
          <w:rFonts w:cs="Arial"/>
          <w:color w:val="222222"/>
          <w:shd w:val="clear" w:color="auto" w:fill="FFFFFF"/>
        </w:rPr>
        <w:t xml:space="preserve"> (</w:t>
      </w:r>
      <w:proofErr w:type="spellStart"/>
      <w:r w:rsidR="0047496B">
        <w:rPr>
          <w:rFonts w:cs="Arial"/>
          <w:color w:val="222222"/>
          <w:shd w:val="clear" w:color="auto" w:fill="FFFFFF"/>
        </w:rPr>
        <w:t>např</w:t>
      </w:r>
      <w:proofErr w:type="spellEnd"/>
      <w:r w:rsidR="0047496B">
        <w:rPr>
          <w:rFonts w:cs="Arial"/>
          <w:color w:val="222222"/>
          <w:shd w:val="clear" w:color="auto" w:fill="FFFFFF"/>
        </w:rPr>
        <w:t xml:space="preserve"> chromování)</w:t>
      </w:r>
    </w:p>
    <w:p w:rsidR="00EA4354" w:rsidRDefault="00352CFD" w:rsidP="00EA4354">
      <w:pPr>
        <w:jc w:val="left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*) </w:t>
      </w:r>
      <w:r w:rsidR="0007122A">
        <w:rPr>
          <w:rFonts w:cs="Arial"/>
          <w:color w:val="222222"/>
          <w:shd w:val="clear" w:color="auto" w:fill="FFFFFF"/>
        </w:rPr>
        <w:t>konstrukce</w:t>
      </w:r>
      <w:r w:rsidR="005F75F0">
        <w:rPr>
          <w:rFonts w:cs="Arial"/>
          <w:color w:val="222222"/>
          <w:shd w:val="clear" w:color="auto" w:fill="FFFFFF"/>
        </w:rPr>
        <w:t xml:space="preserve"> stolu </w:t>
      </w:r>
      <w:r w:rsidR="0007122A">
        <w:rPr>
          <w:rFonts w:cs="Arial"/>
          <w:color w:val="222222"/>
          <w:shd w:val="clear" w:color="auto" w:fill="FFFFFF"/>
        </w:rPr>
        <w:t xml:space="preserve">musí umožnit stohování v počtu </w:t>
      </w:r>
      <w:r w:rsidR="005F75F0">
        <w:rPr>
          <w:rFonts w:cs="Arial"/>
          <w:b/>
          <w:color w:val="222222"/>
          <w:shd w:val="clear" w:color="auto" w:fill="FFFFFF"/>
        </w:rPr>
        <w:t xml:space="preserve"> 10-15 ks</w:t>
      </w:r>
      <w:r w:rsidR="0007122A">
        <w:rPr>
          <w:rFonts w:cs="Arial"/>
          <w:b/>
          <w:color w:val="222222"/>
          <w:shd w:val="clear" w:color="auto" w:fill="FFFFFF"/>
        </w:rPr>
        <w:t xml:space="preserve"> na sebe horizontálně</w:t>
      </w:r>
    </w:p>
    <w:p w:rsidR="0007122A" w:rsidRDefault="00352CFD" w:rsidP="00EA4354">
      <w:p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*) </w:t>
      </w:r>
      <w:r w:rsidR="0007122A" w:rsidRPr="0007122A">
        <w:rPr>
          <w:rFonts w:cs="Arial"/>
          <w:color w:val="222222"/>
          <w:shd w:val="clear" w:color="auto" w:fill="FFFFFF"/>
        </w:rPr>
        <w:t xml:space="preserve">konstrukce stolu bude obsahovat </w:t>
      </w:r>
      <w:r w:rsidR="0007122A" w:rsidRPr="0007122A">
        <w:rPr>
          <w:rFonts w:cs="Arial"/>
          <w:b/>
          <w:color w:val="222222"/>
          <w:shd w:val="clear" w:color="auto" w:fill="FFFFFF"/>
        </w:rPr>
        <w:t>distanční podložky</w:t>
      </w:r>
      <w:r w:rsidR="0007122A" w:rsidRPr="0007122A">
        <w:rPr>
          <w:rFonts w:cs="Arial"/>
          <w:color w:val="222222"/>
          <w:shd w:val="clear" w:color="auto" w:fill="FFFFFF"/>
        </w:rPr>
        <w:t>, které trvale zamezí poškození povrchu stolu při opakovaném stohování</w:t>
      </w:r>
    </w:p>
    <w:p w:rsidR="00647179" w:rsidRDefault="00647179" w:rsidP="00EA4354">
      <w:pPr>
        <w:jc w:val="left"/>
        <w:rPr>
          <w:rFonts w:cs="Arial"/>
          <w:color w:val="222222"/>
          <w:shd w:val="clear" w:color="auto" w:fill="FFFFFF"/>
        </w:rPr>
      </w:pPr>
    </w:p>
    <w:p w:rsidR="00647179" w:rsidRDefault="00352CFD" w:rsidP="00647179">
      <w:p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*) </w:t>
      </w:r>
      <w:r w:rsidR="00647179">
        <w:rPr>
          <w:rFonts w:cs="Arial"/>
          <w:color w:val="222222"/>
          <w:shd w:val="clear" w:color="auto" w:fill="FFFFFF"/>
        </w:rPr>
        <w:t>Stůl musí bez poškození a ztráty záruky odolat zátěži 100 kg shora uprostřed stolu (sedící člověk)</w:t>
      </w:r>
    </w:p>
    <w:p w:rsidR="0047496B" w:rsidRDefault="0047496B" w:rsidP="00EA4354">
      <w:pPr>
        <w:jc w:val="left"/>
        <w:rPr>
          <w:rFonts w:cs="Arial"/>
          <w:color w:val="222222"/>
          <w:shd w:val="clear" w:color="auto" w:fill="FFFFFF"/>
        </w:rPr>
      </w:pPr>
    </w:p>
    <w:p w:rsidR="0047496B" w:rsidRDefault="00352CFD" w:rsidP="00EA4354">
      <w:p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*) </w:t>
      </w:r>
      <w:r w:rsidR="0047496B">
        <w:rPr>
          <w:rFonts w:cs="Arial"/>
          <w:color w:val="222222"/>
          <w:shd w:val="clear" w:color="auto" w:fill="FFFFFF"/>
        </w:rPr>
        <w:t xml:space="preserve">Stoly budou dodány ve smontovaném </w:t>
      </w:r>
      <w:r w:rsidR="00647179">
        <w:rPr>
          <w:rFonts w:cs="Arial"/>
          <w:color w:val="222222"/>
          <w:shd w:val="clear" w:color="auto" w:fill="FFFFFF"/>
        </w:rPr>
        <w:t>stavu anebo nabízená</w:t>
      </w:r>
      <w:r w:rsidR="0047496B">
        <w:rPr>
          <w:rFonts w:cs="Arial"/>
          <w:color w:val="222222"/>
          <w:shd w:val="clear" w:color="auto" w:fill="FFFFFF"/>
        </w:rPr>
        <w:t xml:space="preserve"> cena bude obsahovat montáž u zákazníka</w:t>
      </w:r>
    </w:p>
    <w:p w:rsidR="00E22A4B" w:rsidRDefault="00E22A4B" w:rsidP="00EA4354">
      <w:pPr>
        <w:jc w:val="left"/>
        <w:rPr>
          <w:rFonts w:cs="Arial"/>
          <w:color w:val="222222"/>
          <w:shd w:val="clear" w:color="auto" w:fill="FFFFFF"/>
        </w:rPr>
      </w:pPr>
    </w:p>
    <w:p w:rsidR="00E22A4B" w:rsidRPr="00352CFD" w:rsidRDefault="00E22A4B" w:rsidP="00352CFD">
      <w:pPr>
        <w:pStyle w:val="Odstavecseseznamem"/>
        <w:numPr>
          <w:ilvl w:val="0"/>
          <w:numId w:val="4"/>
        </w:numPr>
        <w:jc w:val="left"/>
        <w:rPr>
          <w:rFonts w:cs="Arial"/>
          <w:b/>
          <w:color w:val="222222"/>
          <w:shd w:val="clear" w:color="auto" w:fill="FFFFFF"/>
        </w:rPr>
      </w:pPr>
      <w:r w:rsidRPr="00352CFD">
        <w:rPr>
          <w:rFonts w:cs="Arial"/>
          <w:b/>
          <w:color w:val="222222"/>
          <w:shd w:val="clear" w:color="auto" w:fill="FFFFFF"/>
        </w:rPr>
        <w:t xml:space="preserve">Dodací doba </w:t>
      </w:r>
    </w:p>
    <w:p w:rsidR="00E22A4B" w:rsidRDefault="00E22A4B" w:rsidP="00EA4354">
      <w:pPr>
        <w:jc w:val="left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 xml:space="preserve">Nejdéle </w:t>
      </w:r>
      <w:r w:rsidR="0047496B">
        <w:rPr>
          <w:rFonts w:cs="Arial"/>
          <w:color w:val="222222"/>
          <w:shd w:val="clear" w:color="auto" w:fill="FFFFFF"/>
        </w:rPr>
        <w:t xml:space="preserve">4 </w:t>
      </w:r>
      <w:r>
        <w:rPr>
          <w:rFonts w:cs="Arial"/>
          <w:color w:val="222222"/>
          <w:shd w:val="clear" w:color="auto" w:fill="FFFFFF"/>
        </w:rPr>
        <w:t xml:space="preserve"> týdny</w:t>
      </w:r>
      <w:proofErr w:type="gramEnd"/>
      <w:r>
        <w:rPr>
          <w:rFonts w:cs="Arial"/>
          <w:color w:val="222222"/>
          <w:shd w:val="clear" w:color="auto" w:fill="FFFFFF"/>
        </w:rPr>
        <w:t xml:space="preserve"> od dne objednání</w:t>
      </w:r>
    </w:p>
    <w:p w:rsidR="00E22A4B" w:rsidRDefault="00E22A4B" w:rsidP="00EA4354">
      <w:p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Platnost nabídky 3 měsíce</w:t>
      </w:r>
    </w:p>
    <w:p w:rsidR="00E22A4B" w:rsidRDefault="00E22A4B" w:rsidP="00EA4354">
      <w:pPr>
        <w:jc w:val="left"/>
        <w:rPr>
          <w:rFonts w:cs="Arial"/>
          <w:color w:val="222222"/>
          <w:shd w:val="clear" w:color="auto" w:fill="FFFFFF"/>
        </w:rPr>
      </w:pPr>
    </w:p>
    <w:p w:rsidR="00E22A4B" w:rsidRPr="00352CFD" w:rsidRDefault="00E22A4B" w:rsidP="00352CFD">
      <w:pPr>
        <w:pStyle w:val="Odstavecseseznamem"/>
        <w:numPr>
          <w:ilvl w:val="0"/>
          <w:numId w:val="4"/>
        </w:numPr>
        <w:jc w:val="left"/>
        <w:rPr>
          <w:rFonts w:cs="Arial"/>
          <w:color w:val="222222"/>
          <w:shd w:val="clear" w:color="auto" w:fill="FFFFFF"/>
        </w:rPr>
      </w:pPr>
      <w:r w:rsidRPr="00352CFD">
        <w:rPr>
          <w:rFonts w:cs="Arial"/>
          <w:b/>
          <w:color w:val="222222"/>
          <w:shd w:val="clear" w:color="auto" w:fill="FFFFFF"/>
        </w:rPr>
        <w:t>Zapůjčení vzorku</w:t>
      </w:r>
      <w:r w:rsidRPr="00352CFD">
        <w:rPr>
          <w:rFonts w:cs="Arial"/>
          <w:color w:val="222222"/>
          <w:shd w:val="clear" w:color="auto" w:fill="FFFFFF"/>
        </w:rPr>
        <w:t xml:space="preserve"> na dobu 14 dnů (včetně </w:t>
      </w:r>
      <w:r w:rsidR="0047496B" w:rsidRPr="00352CFD">
        <w:rPr>
          <w:rFonts w:cs="Arial"/>
          <w:color w:val="222222"/>
          <w:shd w:val="clear" w:color="auto" w:fill="FFFFFF"/>
        </w:rPr>
        <w:t>dopravy)</w:t>
      </w:r>
    </w:p>
    <w:p w:rsidR="00647179" w:rsidRDefault="00647179" w:rsidP="00EA4354">
      <w:pPr>
        <w:jc w:val="left"/>
        <w:rPr>
          <w:rFonts w:cs="Arial"/>
          <w:color w:val="222222"/>
          <w:shd w:val="clear" w:color="auto" w:fill="FFFFFF"/>
        </w:rPr>
      </w:pPr>
    </w:p>
    <w:p w:rsidR="00647179" w:rsidRDefault="00647179" w:rsidP="00EA4354">
      <w:p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Nabídka bude obsahovat informaci o přesných rozměrech v rozloženém a složeném stavu a informaci o hmotnosti</w:t>
      </w:r>
    </w:p>
    <w:p w:rsidR="00647179" w:rsidRDefault="00647179" w:rsidP="00EA4354">
      <w:p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Možnost spínání stolů do řad není </w:t>
      </w:r>
      <w:proofErr w:type="gramStart"/>
      <w:r>
        <w:rPr>
          <w:rFonts w:cs="Arial"/>
          <w:color w:val="222222"/>
          <w:shd w:val="clear" w:color="auto" w:fill="FFFFFF"/>
        </w:rPr>
        <w:t>podmínkou ale</w:t>
      </w:r>
      <w:proofErr w:type="gramEnd"/>
      <w:r>
        <w:rPr>
          <w:rFonts w:cs="Arial"/>
          <w:color w:val="222222"/>
          <w:shd w:val="clear" w:color="auto" w:fill="FFFFFF"/>
        </w:rPr>
        <w:t xml:space="preserve"> bude při rovnosti nabídek bráno jako benefit.</w:t>
      </w:r>
    </w:p>
    <w:p w:rsidR="00647179" w:rsidRDefault="00647179" w:rsidP="00EA4354">
      <w:pPr>
        <w:jc w:val="left"/>
        <w:rPr>
          <w:rFonts w:cs="Arial"/>
          <w:color w:val="222222"/>
          <w:shd w:val="clear" w:color="auto" w:fill="FFFFFF"/>
        </w:rPr>
      </w:pPr>
    </w:p>
    <w:p w:rsidR="00E22A4B" w:rsidRDefault="00E22A4B" w:rsidP="00EA4354">
      <w:pPr>
        <w:jc w:val="left"/>
        <w:rPr>
          <w:rFonts w:cs="Arial"/>
          <w:color w:val="222222"/>
          <w:shd w:val="clear" w:color="auto" w:fill="FFFFFF"/>
        </w:rPr>
      </w:pPr>
    </w:p>
    <w:p w:rsidR="00E22A4B" w:rsidRPr="00352CFD" w:rsidRDefault="00E22A4B" w:rsidP="00352CFD">
      <w:pPr>
        <w:pStyle w:val="Odstavecseseznamem"/>
        <w:numPr>
          <w:ilvl w:val="0"/>
          <w:numId w:val="4"/>
        </w:numPr>
        <w:jc w:val="left"/>
        <w:rPr>
          <w:rFonts w:cs="Arial"/>
          <w:b/>
          <w:color w:val="222222"/>
          <w:shd w:val="clear" w:color="auto" w:fill="FFFFFF"/>
        </w:rPr>
      </w:pPr>
      <w:r w:rsidRPr="00352CFD">
        <w:rPr>
          <w:rFonts w:cs="Arial"/>
          <w:b/>
          <w:color w:val="222222"/>
          <w:shd w:val="clear" w:color="auto" w:fill="FFFFFF"/>
        </w:rPr>
        <w:t>Záruka:</w:t>
      </w:r>
    </w:p>
    <w:p w:rsidR="00E22A4B" w:rsidRPr="00E22A4B" w:rsidRDefault="0047496B" w:rsidP="00E22A4B">
      <w:pPr>
        <w:pStyle w:val="Odstavecseseznamem"/>
        <w:numPr>
          <w:ilvl w:val="0"/>
          <w:numId w:val="2"/>
        </w:numP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Minimálně </w:t>
      </w:r>
      <w:r w:rsidR="00227049">
        <w:rPr>
          <w:rFonts w:cs="Arial"/>
          <w:color w:val="222222"/>
          <w:shd w:val="clear" w:color="auto" w:fill="FFFFFF"/>
        </w:rPr>
        <w:t>36</w:t>
      </w:r>
      <w:r w:rsidR="00E22A4B">
        <w:rPr>
          <w:rFonts w:cs="Arial"/>
          <w:color w:val="222222"/>
          <w:shd w:val="clear" w:color="auto" w:fill="FFFFFF"/>
        </w:rPr>
        <w:t xml:space="preserve"> měsíců (na mechanizmus skládání 48 měsíců)</w:t>
      </w:r>
    </w:p>
    <w:p w:rsidR="007E4D3F" w:rsidRDefault="007E4D3F" w:rsidP="00EA4354">
      <w:pPr>
        <w:jc w:val="left"/>
        <w:rPr>
          <w:rFonts w:cs="Arial"/>
          <w:b/>
          <w:color w:val="222222"/>
          <w:shd w:val="clear" w:color="auto" w:fill="FFFFFF"/>
        </w:rPr>
      </w:pPr>
    </w:p>
    <w:p w:rsidR="00E22A4B" w:rsidRPr="0047496B" w:rsidRDefault="007E4D3F" w:rsidP="0035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Počet poptávaných stolů:  </w:t>
      </w:r>
    </w:p>
    <w:p w:rsidR="0047496B" w:rsidRPr="0047496B" w:rsidRDefault="0047496B" w:rsidP="0035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color w:val="222222"/>
          <w:shd w:val="clear" w:color="auto" w:fill="FFFFFF"/>
        </w:rPr>
      </w:pPr>
      <w:r w:rsidRPr="0047496B">
        <w:rPr>
          <w:rFonts w:cs="Arial"/>
          <w:color w:val="222222"/>
          <w:shd w:val="clear" w:color="auto" w:fill="FFFFFF"/>
        </w:rPr>
        <w:t>Uchazeč bude nabízet ve dvou variantách:</w:t>
      </w:r>
    </w:p>
    <w:p w:rsidR="007E4D3F" w:rsidRDefault="00E22A4B" w:rsidP="0035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color w:val="222222"/>
          <w:shd w:val="clear" w:color="auto" w:fill="FFFFFF"/>
        </w:rPr>
      </w:pPr>
      <w:proofErr w:type="gramStart"/>
      <w:r>
        <w:rPr>
          <w:rFonts w:cs="Arial"/>
          <w:b/>
          <w:color w:val="222222"/>
          <w:shd w:val="clear" w:color="auto" w:fill="FFFFFF"/>
        </w:rPr>
        <w:t xml:space="preserve">Varianta 1 :   </w:t>
      </w:r>
      <w:r w:rsidR="007E4D3F">
        <w:rPr>
          <w:rFonts w:cs="Arial"/>
          <w:b/>
          <w:color w:val="222222"/>
          <w:shd w:val="clear" w:color="auto" w:fill="FFFFFF"/>
        </w:rPr>
        <w:t>75</w:t>
      </w:r>
      <w:proofErr w:type="gramEnd"/>
      <w:r w:rsidR="007E4D3F">
        <w:rPr>
          <w:rFonts w:cs="Arial"/>
          <w:b/>
          <w:color w:val="222222"/>
          <w:shd w:val="clear" w:color="auto" w:fill="FFFFFF"/>
        </w:rPr>
        <w:t xml:space="preserve"> </w:t>
      </w:r>
      <w:r>
        <w:rPr>
          <w:rFonts w:cs="Arial"/>
          <w:b/>
          <w:color w:val="222222"/>
          <w:shd w:val="clear" w:color="auto" w:fill="FFFFFF"/>
        </w:rPr>
        <w:t>ks</w:t>
      </w:r>
    </w:p>
    <w:p w:rsidR="00E22A4B" w:rsidRDefault="00E22A4B" w:rsidP="0035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b/>
          <w:color w:val="222222"/>
          <w:shd w:val="clear" w:color="auto" w:fill="FFFFFF"/>
        </w:rPr>
        <w:t>Varianta 2:     50</w:t>
      </w:r>
      <w:proofErr w:type="gramEnd"/>
      <w:r>
        <w:rPr>
          <w:rFonts w:cs="Arial"/>
          <w:b/>
          <w:color w:val="222222"/>
          <w:shd w:val="clear" w:color="auto" w:fill="FFFFFF"/>
        </w:rPr>
        <w:t xml:space="preserve"> ks (s opcí nákupu dalších až 40 ks na 18 měsíců)</w:t>
      </w:r>
    </w:p>
    <w:p w:rsidR="00EA4354" w:rsidRDefault="00E906A8" w:rsidP="00EA4354">
      <w:pPr>
        <w:jc w:val="left"/>
      </w:pPr>
      <w:r>
        <w:rPr>
          <w:noProof/>
          <w:lang w:eastAsia="cs-CZ"/>
        </w:rPr>
        <w:drawing>
          <wp:inline distT="0" distB="0" distL="0" distR="0">
            <wp:extent cx="2562727" cy="2562727"/>
            <wp:effectExtent l="0" t="0" r="0" b="0"/>
            <wp:docPr id="6" name="obrázek 6" descr="C:\Users\Andrea\Downloads\Honza\Obec\Dokumenty\1_1_434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\Downloads\Honza\Obec\Dokumenty\1_1_434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28" cy="25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A4B" w:rsidRPr="00E22A4B">
        <w:rPr>
          <w:noProof/>
          <w:lang w:eastAsia="cs-CZ"/>
        </w:rPr>
        <w:drawing>
          <wp:inline distT="0" distB="0" distL="0" distR="0">
            <wp:extent cx="2803358" cy="2803358"/>
            <wp:effectExtent l="0" t="0" r="0" b="0"/>
            <wp:docPr id="1" name="Obrázek 1" descr="http://www.emporo.cz/fotocache/bigadd/3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poro.cz/fotocache/bigadd/369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01" cy="28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179" w:rsidRPr="00647179">
        <w:t xml:space="preserve"> </w:t>
      </w:r>
      <w:r w:rsidR="00647179">
        <w:t>Příklad  - kovový mechanizmus</w:t>
      </w:r>
      <w:r w:rsidR="00647179">
        <w:tab/>
        <w:t>, skládání</w:t>
      </w:r>
    </w:p>
    <w:p w:rsidR="00E906A8" w:rsidRDefault="00E906A8" w:rsidP="00EA4354">
      <w:pPr>
        <w:jc w:val="left"/>
      </w:pPr>
    </w:p>
    <w:p w:rsidR="00E906A8" w:rsidRDefault="00E906A8" w:rsidP="00EA4354">
      <w:pPr>
        <w:jc w:val="left"/>
      </w:pPr>
      <w:r>
        <w:tab/>
      </w:r>
      <w:r>
        <w:tab/>
      </w:r>
      <w:r>
        <w:tab/>
      </w:r>
      <w:r>
        <w:tab/>
      </w:r>
      <w:r w:rsidR="00647179">
        <w:rPr>
          <w:noProof/>
          <w:lang w:eastAsia="cs-CZ"/>
        </w:rPr>
        <w:drawing>
          <wp:inline distT="0" distB="0" distL="0" distR="0" wp14:anchorId="2BC59FAE" wp14:editId="578BAA81">
            <wp:extent cx="2923674" cy="2923674"/>
            <wp:effectExtent l="0" t="0" r="0" b="0"/>
            <wp:docPr id="7" name="obrázek 7" descr="C:\Users\Andrea\Downloads\Honza\Obec\Dokumenty\1_1_964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\Downloads\Honza\Obec\Dokumenty\1_1_964_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24" cy="292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2A" w:rsidRDefault="00647179" w:rsidP="00EA4354">
      <w:pPr>
        <w:jc w:val="left"/>
      </w:pPr>
      <w:proofErr w:type="gramStart"/>
      <w:r>
        <w:t xml:space="preserve">Příklad </w:t>
      </w:r>
      <w:r w:rsidRPr="00647179">
        <w:t xml:space="preserve"> vzhled</w:t>
      </w:r>
      <w:r>
        <w:t>u</w:t>
      </w:r>
      <w:proofErr w:type="gramEnd"/>
      <w:r>
        <w:t xml:space="preserve"> </w:t>
      </w:r>
      <w:r w:rsidRPr="00647179">
        <w:t xml:space="preserve"> stolu</w:t>
      </w:r>
    </w:p>
    <w:p w:rsidR="00352CFD" w:rsidRDefault="00352CFD" w:rsidP="00EA4354">
      <w:pPr>
        <w:jc w:val="left"/>
      </w:pPr>
    </w:p>
    <w:p w:rsidR="0007122A" w:rsidRPr="00352CFD" w:rsidRDefault="0007122A" w:rsidP="0035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</w:rPr>
      </w:pPr>
      <w:r w:rsidRPr="00352CFD">
        <w:rPr>
          <w:i/>
        </w:rPr>
        <w:t xml:space="preserve">Uvedené vzorové obrázky jsou jen ilustrační a nezavazují předkladatele nabídky. Předkladatelé nabídky mohou předložit i konstrukce obdobného </w:t>
      </w:r>
      <w:r w:rsidR="00E22A4B" w:rsidRPr="00352CFD">
        <w:rPr>
          <w:i/>
        </w:rPr>
        <w:t>charakteru, které</w:t>
      </w:r>
      <w:r w:rsidRPr="00352CFD">
        <w:rPr>
          <w:i/>
        </w:rPr>
        <w:t xml:space="preserve"> splní technické požadavky.</w:t>
      </w:r>
    </w:p>
    <w:p w:rsidR="00E22A4B" w:rsidRDefault="00E22A4B" w:rsidP="00EA4354">
      <w:pPr>
        <w:jc w:val="left"/>
      </w:pPr>
    </w:p>
    <w:p w:rsidR="0047496B" w:rsidRPr="00352CFD" w:rsidRDefault="0047496B" w:rsidP="00EA4354">
      <w:pPr>
        <w:jc w:val="left"/>
        <w:rPr>
          <w:b/>
          <w:sz w:val="28"/>
        </w:rPr>
      </w:pPr>
      <w:r w:rsidRPr="00352CFD">
        <w:rPr>
          <w:b/>
          <w:sz w:val="28"/>
        </w:rPr>
        <w:t xml:space="preserve">Hodnotícím kritériem je </w:t>
      </w:r>
    </w:p>
    <w:p w:rsidR="00E22A4B" w:rsidRPr="00352CFD" w:rsidRDefault="00227049" w:rsidP="0047496B">
      <w:pPr>
        <w:pStyle w:val="Odstavecseseznamem"/>
        <w:numPr>
          <w:ilvl w:val="0"/>
          <w:numId w:val="3"/>
        </w:numPr>
        <w:jc w:val="left"/>
        <w:rPr>
          <w:b/>
          <w:sz w:val="28"/>
        </w:rPr>
      </w:pPr>
      <w:r w:rsidRPr="00352CFD">
        <w:rPr>
          <w:b/>
          <w:sz w:val="28"/>
        </w:rPr>
        <w:t>C</w:t>
      </w:r>
      <w:r w:rsidR="0047496B" w:rsidRPr="00352CFD">
        <w:rPr>
          <w:b/>
          <w:sz w:val="28"/>
        </w:rPr>
        <w:t>ena</w:t>
      </w:r>
      <w:r w:rsidRPr="00352CFD">
        <w:rPr>
          <w:b/>
          <w:sz w:val="28"/>
        </w:rPr>
        <w:t xml:space="preserve"> za kus pro variantu 1 a variantu 2 odděleně, včetně DPH</w:t>
      </w:r>
      <w:r w:rsidR="0047496B" w:rsidRPr="00352CFD">
        <w:rPr>
          <w:b/>
          <w:sz w:val="28"/>
        </w:rPr>
        <w:t xml:space="preserve"> (váha 90%)</w:t>
      </w:r>
    </w:p>
    <w:p w:rsidR="0047496B" w:rsidRPr="00352CFD" w:rsidRDefault="0047496B" w:rsidP="0047496B">
      <w:pPr>
        <w:pStyle w:val="Odstavecseseznamem"/>
        <w:numPr>
          <w:ilvl w:val="0"/>
          <w:numId w:val="3"/>
        </w:numPr>
        <w:jc w:val="left"/>
        <w:rPr>
          <w:b/>
          <w:sz w:val="28"/>
        </w:rPr>
      </w:pPr>
      <w:r w:rsidRPr="00352CFD">
        <w:rPr>
          <w:b/>
          <w:sz w:val="28"/>
        </w:rPr>
        <w:t>délka záruční doby (váha 10%)</w:t>
      </w:r>
    </w:p>
    <w:sectPr w:rsidR="0047496B" w:rsidRPr="00352CFD" w:rsidSect="0085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0274"/>
    <w:multiLevelType w:val="hybridMultilevel"/>
    <w:tmpl w:val="D42C1D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D54"/>
    <w:multiLevelType w:val="hybridMultilevel"/>
    <w:tmpl w:val="92B84A26"/>
    <w:lvl w:ilvl="0" w:tplc="C31826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7CA6"/>
    <w:multiLevelType w:val="hybridMultilevel"/>
    <w:tmpl w:val="A9E06DB6"/>
    <w:lvl w:ilvl="0" w:tplc="40B83DD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E1FC7"/>
    <w:multiLevelType w:val="hybridMultilevel"/>
    <w:tmpl w:val="4BEE59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54"/>
    <w:rsid w:val="0007122A"/>
    <w:rsid w:val="00227049"/>
    <w:rsid w:val="00352CFD"/>
    <w:rsid w:val="00471F45"/>
    <w:rsid w:val="0047496B"/>
    <w:rsid w:val="005B6D8D"/>
    <w:rsid w:val="005F75F0"/>
    <w:rsid w:val="00647179"/>
    <w:rsid w:val="007E4D3F"/>
    <w:rsid w:val="00853C6C"/>
    <w:rsid w:val="008B6FB3"/>
    <w:rsid w:val="00961045"/>
    <w:rsid w:val="00BB6003"/>
    <w:rsid w:val="00CB75DE"/>
    <w:rsid w:val="00E22A4B"/>
    <w:rsid w:val="00E906A8"/>
    <w:rsid w:val="00EA4354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Pavel Čermák</cp:lastModifiedBy>
  <cp:revision>3</cp:revision>
  <cp:lastPrinted>2015-08-13T11:26:00Z</cp:lastPrinted>
  <dcterms:created xsi:type="dcterms:W3CDTF">2015-08-13T14:21:00Z</dcterms:created>
  <dcterms:modified xsi:type="dcterms:W3CDTF">2015-08-13T15:21:00Z</dcterms:modified>
</cp:coreProperties>
</file>