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5" w:rsidRDefault="00B7103F" w:rsidP="00B204D9">
      <w:r>
        <w:t xml:space="preserve">Dopyt na cenovú ponuku vyhotovenia podstavca na umývací drez. </w:t>
      </w:r>
      <w:r>
        <w:br/>
        <w:t xml:space="preserve">Zariadenie bude slúžiť na nenáročné umývanie našich </w:t>
      </w:r>
      <w:r w:rsidR="00F053AF">
        <w:t xml:space="preserve">tekutých </w:t>
      </w:r>
      <w:r>
        <w:t xml:space="preserve">výrobkov, ktoré poškodila prepravná spoločnosť pri doručovaní. </w:t>
      </w:r>
      <w:r>
        <w:br/>
        <w:t>Podstavec bude osadený drezom s batériou na doleuvedenom obrázku z katalógu. Po schválení cenovej ponuky by sme vám dodali samotný drez a naňho by ste presne vyrobili podstavec podľa presných rozmerov drezu.</w:t>
      </w:r>
      <w:r w:rsidR="00F053AF">
        <w:t xml:space="preserve"> </w:t>
      </w:r>
      <w:r>
        <w:br/>
        <w:t>Materiál</w:t>
      </w:r>
      <w:r w:rsidR="002072F5">
        <w:t>:</w:t>
      </w:r>
      <w:r>
        <w:t xml:space="preserve"> </w:t>
      </w:r>
      <w:r w:rsidR="002072F5">
        <w:t xml:space="preserve">kov </w:t>
      </w:r>
      <w:r>
        <w:t>a</w:t>
      </w:r>
      <w:r w:rsidR="002072F5">
        <w:t> hrúbku profilov</w:t>
      </w:r>
      <w:r>
        <w:t xml:space="preserve"> nechám na vás, farba podstavca biela, ľahko umývateľná</w:t>
      </w:r>
      <w:r w:rsidR="004C6EC8">
        <w:t>.</w:t>
      </w:r>
      <w:r w:rsidR="004C6EC8">
        <w:br/>
        <w:t>V prípade otázok ma kontaktujte. Údaje dole v podpise.</w:t>
      </w:r>
    </w:p>
    <w:p w:rsidR="00F502A5" w:rsidRDefault="00F502A5" w:rsidP="00B204D9"/>
    <w:p w:rsidR="00F502A5" w:rsidRDefault="00F502A5" w:rsidP="00F502A5">
      <w:r>
        <w:rPr>
          <w:noProof/>
          <w:lang w:eastAsia="sk-SK"/>
        </w:rPr>
        <w:drawing>
          <wp:inline distT="0" distB="0" distL="0" distR="0" wp14:anchorId="0950A074" wp14:editId="63926CA4">
            <wp:extent cx="5692024" cy="3552825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7847" cy="35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2A5" w:rsidRDefault="00F502A5" w:rsidP="00F502A5">
      <w:r>
        <w:t>* Kvôli vodovodným a odpadovým armatúram + el. ohrievaču vody vedenými popri stene vzadu za drezom nie je vhodné dávať zadný výztuhový profil</w:t>
      </w:r>
    </w:p>
    <w:p w:rsidR="00F502A5" w:rsidRDefault="00F502A5" w:rsidP="00F502A5">
      <w:r>
        <w:t xml:space="preserve">**  Kvôli odpadovým armatúram </w:t>
      </w:r>
      <w:r w:rsidR="002072F5">
        <w:t xml:space="preserve">vedúcim zvonka na stene kontajnera </w:t>
      </w:r>
      <w:r>
        <w:t xml:space="preserve">je treba odsadiť drez od steny 10 cm nejakým plechom  aby sa zmestili zadné nožičkystola k stene. </w:t>
      </w:r>
    </w:p>
    <w:p w:rsidR="00F502A5" w:rsidRDefault="00F502A5" w:rsidP="00F502A5">
      <w:r>
        <w:t>***  Zadný plech kvôli tomu aby sa striekajúca voda nedostávala za stôl a nevznikali stekance. Návrh 50 mm, podľa potr</w:t>
      </w:r>
      <w:r w:rsidR="002072F5">
        <w:t>e</w:t>
      </w:r>
      <w:r>
        <w:t>by môže byť aj viac, 100 mm</w:t>
      </w:r>
    </w:p>
    <w:p w:rsidR="00F502A5" w:rsidRDefault="00F502A5" w:rsidP="00F502A5">
      <w:r>
        <w:t>**** Do priestoru z oboch strán kde sú 4 hviezdičky by sa moh</w:t>
      </w:r>
      <w:r w:rsidR="00B7103F">
        <w:t>ol</w:t>
      </w:r>
      <w:r>
        <w:t xml:space="preserve"> dať nejaký </w:t>
      </w:r>
      <w:r w:rsidR="00B7103F">
        <w:t xml:space="preserve">bočný </w:t>
      </w:r>
      <w:r>
        <w:t>plech na zosilnenie ko</w:t>
      </w:r>
      <w:r w:rsidR="00B7103F">
        <w:t>nštrukcie</w:t>
      </w:r>
    </w:p>
    <w:p w:rsidR="00F502A5" w:rsidRDefault="00F502A5" w:rsidP="00B204D9">
      <w:r>
        <w:rPr>
          <w:noProof/>
          <w:lang w:eastAsia="sk-SK"/>
        </w:rPr>
        <w:lastRenderedPageBreak/>
        <w:drawing>
          <wp:inline distT="0" distB="0" distL="0" distR="0" wp14:anchorId="7CBEC9F3" wp14:editId="1161FD14">
            <wp:extent cx="3543300" cy="446363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704" cy="44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AF" w:rsidRDefault="00F053AF" w:rsidP="00B204D9">
      <w:r>
        <w:t xml:space="preserve">Ďakujem. 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S pozdravom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  <w:r w:rsidRPr="00F053AF">
        <w:rPr>
          <w:rFonts w:ascii="Helvetica" w:eastAsia="Times New Roman" w:hAnsi="Helvetica" w:cs="Courier New"/>
          <w:b/>
          <w:color w:val="9CA768"/>
          <w:sz w:val="28"/>
          <w:szCs w:val="28"/>
          <w:lang w:eastAsia="sk-SK"/>
        </w:rPr>
        <w:t>Eduard Gálffy</w:t>
      </w:r>
      <w:r w:rsidRPr="00F053AF">
        <w:rPr>
          <w:rFonts w:ascii="Helvetica" w:eastAsia="Times New Roman" w:hAnsi="Helvetica" w:cs="Courier New"/>
          <w:b/>
          <w:color w:val="9CA768"/>
          <w:sz w:val="28"/>
          <w:szCs w:val="28"/>
          <w:lang w:eastAsia="sk-SK"/>
        </w:rPr>
        <w:br/>
      </w:r>
      <w:r w:rsidRPr="00D87BC0">
        <w:rPr>
          <w:rFonts w:ascii="Helvetica" w:eastAsia="Times New Roman" w:hAnsi="Helvetica" w:cs="Courier New"/>
          <w:color w:val="E4BF71"/>
          <w:lang w:eastAsia="sk-SK"/>
        </w:rPr>
        <w:t>Vedúci centrálneho expedičného skladu FLP SR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Expedičné pracovisko FOREVER SR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Flexi Hall (modrý hangár s oranžovým pásom na konci areálu)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Bojnická 20, Žabí majer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831 04 Bratislava 3</w:t>
      </w:r>
      <w:r w:rsidRPr="00D87BC0">
        <w:rPr>
          <w:rFonts w:ascii="Helvetica" w:eastAsia="Times New Roman" w:hAnsi="Helvetica" w:cs="Courier New"/>
          <w:color w:val="9CA768"/>
          <w:lang w:eastAsia="sk-SK"/>
        </w:rPr>
        <w:br/>
        <w:t>GPS k nákladnému priestoru: 48, 1934743  17,1631400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Kontakt:</w:t>
      </w:r>
      <w:r w:rsidRPr="00D87BC0">
        <w:rPr>
          <w:rFonts w:ascii="Helvetica" w:eastAsia="Times New Roman" w:hAnsi="Helvetica" w:cs="Courier New"/>
          <w:color w:val="9CA768"/>
          <w:lang w:eastAsia="sk-SK"/>
        </w:rPr>
        <w:br/>
        <w:t>02/3266 1570</w:t>
      </w:r>
      <w:r w:rsidRPr="00D87BC0">
        <w:rPr>
          <w:rFonts w:ascii="Helvetica" w:eastAsia="Times New Roman" w:hAnsi="Helvetica" w:cs="Courier New"/>
          <w:color w:val="9CA768"/>
          <w:lang w:eastAsia="sk-SK"/>
        </w:rPr>
        <w:br/>
        <w:t>+421 907 689 018</w:t>
      </w:r>
      <w:r w:rsidRPr="00D87BC0">
        <w:rPr>
          <w:rFonts w:ascii="Helvetica" w:eastAsia="Times New Roman" w:hAnsi="Helvetica" w:cs="Courier New"/>
          <w:color w:val="9CA768"/>
          <w:lang w:eastAsia="sk-SK"/>
        </w:rPr>
        <w:br/>
      </w:r>
      <w:r w:rsidR="004C6EC8" w:rsidRPr="00D87BC0">
        <w:rPr>
          <w:rFonts w:ascii="Helvetica" w:eastAsia="Times New Roman" w:hAnsi="Helvetica" w:cs="Courier New"/>
          <w:color w:val="9CA768"/>
          <w:lang w:eastAsia="sk-SK"/>
        </w:rPr>
        <w:br/>
      </w:r>
      <w:r w:rsidRPr="00D87BC0">
        <w:rPr>
          <w:rFonts w:ascii="Helvetica" w:eastAsia="Times New Roman" w:hAnsi="Helvetica" w:cs="Courier New"/>
          <w:color w:val="9CA768"/>
          <w:lang w:eastAsia="sk-SK"/>
        </w:rPr>
        <w:t>Zástupca vedúceho exp. pracoviska:  Ľubomír Varga: 02/3266 1571</w:t>
      </w:r>
    </w:p>
    <w:p w:rsidR="00F053AF" w:rsidRPr="00D87BC0" w:rsidRDefault="00F053AF" w:rsidP="00F0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87BC0">
        <w:rPr>
          <w:rFonts w:ascii="Helvetica" w:eastAsia="Times New Roman" w:hAnsi="Helvetica" w:cs="Courier New"/>
          <w:color w:val="9CA768"/>
          <w:lang w:eastAsia="sk-SK"/>
        </w:rPr>
        <w:t>E-mail: forever.sklad@gmail.com</w:t>
      </w:r>
    </w:p>
    <w:sectPr w:rsidR="00F053AF" w:rsidRPr="00D87BC0" w:rsidSect="00F502A5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4A"/>
    <w:multiLevelType w:val="hybridMultilevel"/>
    <w:tmpl w:val="0F98A6A8"/>
    <w:lvl w:ilvl="0" w:tplc="C7B88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F35"/>
    <w:multiLevelType w:val="hybridMultilevel"/>
    <w:tmpl w:val="56429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6CA2"/>
    <w:multiLevelType w:val="hybridMultilevel"/>
    <w:tmpl w:val="3E72F732"/>
    <w:lvl w:ilvl="0" w:tplc="53206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C0"/>
    <w:rsid w:val="00010B32"/>
    <w:rsid w:val="0004439B"/>
    <w:rsid w:val="000B2A66"/>
    <w:rsid w:val="00167738"/>
    <w:rsid w:val="00187B27"/>
    <w:rsid w:val="001E5258"/>
    <w:rsid w:val="002072F5"/>
    <w:rsid w:val="002501EA"/>
    <w:rsid w:val="00282116"/>
    <w:rsid w:val="002C0832"/>
    <w:rsid w:val="003312A7"/>
    <w:rsid w:val="0034536C"/>
    <w:rsid w:val="003B0B40"/>
    <w:rsid w:val="004273E8"/>
    <w:rsid w:val="00441A57"/>
    <w:rsid w:val="004C6EC8"/>
    <w:rsid w:val="004C7CC5"/>
    <w:rsid w:val="00552E8B"/>
    <w:rsid w:val="005B72D9"/>
    <w:rsid w:val="00664444"/>
    <w:rsid w:val="009065F0"/>
    <w:rsid w:val="009C41C0"/>
    <w:rsid w:val="00A21FF4"/>
    <w:rsid w:val="00AA2664"/>
    <w:rsid w:val="00AE097F"/>
    <w:rsid w:val="00B00A5C"/>
    <w:rsid w:val="00B204D9"/>
    <w:rsid w:val="00B2367D"/>
    <w:rsid w:val="00B7103F"/>
    <w:rsid w:val="00D03280"/>
    <w:rsid w:val="00D87BC0"/>
    <w:rsid w:val="00DB7780"/>
    <w:rsid w:val="00E71EE8"/>
    <w:rsid w:val="00EF2AA0"/>
    <w:rsid w:val="00F053AF"/>
    <w:rsid w:val="00F502A5"/>
    <w:rsid w:val="00FC1297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1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331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1EA"/>
    <w:rPr>
      <w:rFonts w:ascii="Tahoma" w:hAnsi="Tahoma" w:cs="Tahoma"/>
      <w:sz w:val="16"/>
      <w:szCs w:val="16"/>
    </w:rPr>
  </w:style>
  <w:style w:type="character" w:customStyle="1" w:styleId="chordnotationpart">
    <w:name w:val="chord_notation_part"/>
    <w:basedOn w:val="Predvolenpsmoodseku"/>
    <w:rsid w:val="000B2A66"/>
  </w:style>
  <w:style w:type="character" w:styleId="Hypertextovprepojenie">
    <w:name w:val="Hyperlink"/>
    <w:basedOn w:val="Predvolenpsmoodseku"/>
    <w:uiPriority w:val="99"/>
    <w:semiHidden/>
    <w:unhideWhenUsed/>
    <w:rsid w:val="000B2A6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E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312A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FC12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C1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1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331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1EA"/>
    <w:rPr>
      <w:rFonts w:ascii="Tahoma" w:hAnsi="Tahoma" w:cs="Tahoma"/>
      <w:sz w:val="16"/>
      <w:szCs w:val="16"/>
    </w:rPr>
  </w:style>
  <w:style w:type="character" w:customStyle="1" w:styleId="chordnotationpart">
    <w:name w:val="chord_notation_part"/>
    <w:basedOn w:val="Predvolenpsmoodseku"/>
    <w:rsid w:val="000B2A66"/>
  </w:style>
  <w:style w:type="character" w:styleId="Hypertextovprepojenie">
    <w:name w:val="Hyperlink"/>
    <w:basedOn w:val="Predvolenpsmoodseku"/>
    <w:uiPriority w:val="99"/>
    <w:semiHidden/>
    <w:unhideWhenUsed/>
    <w:rsid w:val="000B2A6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E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312A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FC12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C1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6</cp:revision>
  <cp:lastPrinted>2018-04-19T07:25:00Z</cp:lastPrinted>
  <dcterms:created xsi:type="dcterms:W3CDTF">2018-04-30T08:14:00Z</dcterms:created>
  <dcterms:modified xsi:type="dcterms:W3CDTF">2018-04-30T08:22:00Z</dcterms:modified>
</cp:coreProperties>
</file>