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7D" w:rsidRDefault="0077157D" w:rsidP="0077157D">
      <w:r>
        <w:t>Záhrada vodovod  785 m +</w:t>
      </w:r>
      <w:r w:rsidR="00112BB2">
        <w:t xml:space="preserve"> 41 od zdroja vody po bránu + 77</w:t>
      </w:r>
      <w:bookmarkStart w:id="0" w:name="_GoBack"/>
      <w:bookmarkEnd w:id="0"/>
      <w:r>
        <w:t xml:space="preserve"> t rozbočovačov prípojok - + 50  prípojok á 3 m od T-rozbočovača / všetci nebudú chcieť vodu/</w:t>
      </w:r>
    </w:p>
    <w:p w:rsidR="0077157D" w:rsidRDefault="00112BB2" w:rsidP="0077157D">
      <w:r>
        <w:t xml:space="preserve">Výšky:    Vodojem </w:t>
      </w:r>
      <w:r w:rsidR="0077157D">
        <w:t xml:space="preserve">383m     – </w:t>
      </w:r>
      <w:r>
        <w:t xml:space="preserve"> </w:t>
      </w:r>
      <w:r w:rsidR="0077157D">
        <w:t>najvyššia výška pre vodu 373 m</w:t>
      </w:r>
    </w:p>
    <w:p w:rsidR="0077157D" w:rsidRDefault="0077157D">
      <w:r w:rsidRPr="0077157D">
        <w:rPr>
          <w:noProof/>
          <w:lang w:eastAsia="sk-SK"/>
        </w:rPr>
        <w:drawing>
          <wp:inline distT="0" distB="0" distL="0" distR="0">
            <wp:extent cx="5060832" cy="5696822"/>
            <wp:effectExtent l="342900" t="0" r="311268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65192" cy="570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57D" w:rsidSect="00B8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57D"/>
    <w:rsid w:val="00112BB2"/>
    <w:rsid w:val="0077157D"/>
    <w:rsid w:val="00B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BECC"/>
  <w15:docId w15:val="{DC346705-C09F-4696-8A0D-30B6C907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5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VladoG</dc:creator>
  <cp:lastModifiedBy>minar</cp:lastModifiedBy>
  <cp:revision>2</cp:revision>
  <dcterms:created xsi:type="dcterms:W3CDTF">2020-03-17T18:25:00Z</dcterms:created>
  <dcterms:modified xsi:type="dcterms:W3CDTF">2020-03-31T09:20:00Z</dcterms:modified>
</cp:coreProperties>
</file>