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04B" w:rsidRDefault="0058604B" w:rsidP="0058604B">
      <w:pPr>
        <w:rPr>
          <w:b/>
          <w:color w:val="002060"/>
          <w:sz w:val="24"/>
          <w:szCs w:val="24"/>
          <w:lang w:val="cs-CZ"/>
        </w:rPr>
      </w:pPr>
      <w:bookmarkStart w:id="0" w:name="_GoBack"/>
      <w:bookmarkEnd w:id="0"/>
      <w:proofErr w:type="spellStart"/>
      <w:r>
        <w:rPr>
          <w:b/>
          <w:color w:val="002060"/>
          <w:sz w:val="24"/>
          <w:szCs w:val="24"/>
          <w:lang w:val="cs-CZ"/>
        </w:rPr>
        <w:t>Kit</w:t>
      </w:r>
      <w:proofErr w:type="spellEnd"/>
      <w:r>
        <w:rPr>
          <w:b/>
          <w:color w:val="002060"/>
          <w:sz w:val="24"/>
          <w:szCs w:val="24"/>
          <w:lang w:val="cs-CZ"/>
        </w:rPr>
        <w:t xml:space="preserve"> pro zavedení </w:t>
      </w:r>
      <w:proofErr w:type="spellStart"/>
      <w:r>
        <w:rPr>
          <w:b/>
          <w:color w:val="002060"/>
          <w:sz w:val="24"/>
          <w:szCs w:val="24"/>
          <w:lang w:val="cs-CZ"/>
        </w:rPr>
        <w:t>endovenózního</w:t>
      </w:r>
      <w:proofErr w:type="spellEnd"/>
      <w:r>
        <w:rPr>
          <w:b/>
          <w:color w:val="002060"/>
          <w:sz w:val="24"/>
          <w:szCs w:val="24"/>
          <w:lang w:val="cs-CZ"/>
        </w:rPr>
        <w:t xml:space="preserve"> katetru:</w:t>
      </w:r>
    </w:p>
    <w:p w:rsidR="0058604B" w:rsidRDefault="0058604B" w:rsidP="0058604B">
      <w:pPr>
        <w:rPr>
          <w:color w:val="002060"/>
          <w:szCs w:val="24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3690"/>
        <w:gridCol w:w="1980"/>
      </w:tblGrid>
      <w:tr w:rsidR="0058604B" w:rsidTr="0058604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4B" w:rsidRDefault="0058604B">
            <w:pPr>
              <w:rPr>
                <w:color w:val="002060"/>
                <w:szCs w:val="24"/>
                <w:lang w:val="cs-CZ"/>
              </w:rPr>
            </w:pPr>
            <w:r>
              <w:rPr>
                <w:color w:val="002060"/>
                <w:szCs w:val="24"/>
                <w:lang w:val="cs-CZ"/>
              </w:rPr>
              <w:t>Kód výrobku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4B" w:rsidRDefault="0058604B">
            <w:pPr>
              <w:rPr>
                <w:color w:val="002060"/>
                <w:szCs w:val="24"/>
                <w:lang w:val="cs-CZ"/>
              </w:rPr>
            </w:pPr>
            <w:r>
              <w:rPr>
                <w:color w:val="002060"/>
                <w:szCs w:val="24"/>
                <w:lang w:val="cs-CZ"/>
              </w:rPr>
              <w:t>Popis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4B" w:rsidRDefault="0058604B">
            <w:pPr>
              <w:jc w:val="center"/>
              <w:rPr>
                <w:color w:val="002060"/>
                <w:szCs w:val="24"/>
                <w:lang w:val="cs-CZ"/>
              </w:rPr>
            </w:pPr>
            <w:r>
              <w:rPr>
                <w:color w:val="002060"/>
                <w:szCs w:val="24"/>
                <w:lang w:val="cs-CZ"/>
              </w:rPr>
              <w:t>Cena za kus bez DPH</w:t>
            </w:r>
          </w:p>
        </w:tc>
      </w:tr>
      <w:tr w:rsidR="0058604B" w:rsidTr="0058604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4B" w:rsidRDefault="0058604B">
            <w:pPr>
              <w:rPr>
                <w:color w:val="002060"/>
                <w:szCs w:val="24"/>
                <w:lang w:val="cs-CZ"/>
              </w:rPr>
            </w:pPr>
            <w:r>
              <w:rPr>
                <w:color w:val="002060"/>
                <w:szCs w:val="24"/>
                <w:lang w:val="cs-CZ"/>
              </w:rPr>
              <w:t>EU-CLF-KITAC-TP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4B" w:rsidRDefault="0058604B">
            <w:pPr>
              <w:rPr>
                <w:color w:val="002060"/>
                <w:szCs w:val="24"/>
                <w:lang w:val="cs-CZ"/>
              </w:rPr>
            </w:pPr>
            <w:proofErr w:type="spellStart"/>
            <w:r>
              <w:rPr>
                <w:color w:val="002060"/>
                <w:szCs w:val="24"/>
                <w:lang w:val="cs-CZ"/>
              </w:rPr>
              <w:t>Kit</w:t>
            </w:r>
            <w:proofErr w:type="spellEnd"/>
            <w:r>
              <w:rPr>
                <w:color w:val="002060"/>
                <w:szCs w:val="24"/>
                <w:lang w:val="cs-CZ"/>
              </w:rPr>
              <w:t xml:space="preserve"> pro zavedení </w:t>
            </w:r>
            <w:proofErr w:type="spellStart"/>
            <w:r>
              <w:rPr>
                <w:color w:val="002060"/>
                <w:szCs w:val="24"/>
                <w:lang w:val="cs-CZ"/>
              </w:rPr>
              <w:t>endovenózního</w:t>
            </w:r>
            <w:proofErr w:type="spellEnd"/>
            <w:r>
              <w:rPr>
                <w:color w:val="002060"/>
                <w:szCs w:val="24"/>
                <w:lang w:val="cs-CZ"/>
              </w:rPr>
              <w:t xml:space="preserve"> katetru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4B" w:rsidRDefault="0058604B">
            <w:pPr>
              <w:jc w:val="center"/>
              <w:rPr>
                <w:color w:val="002060"/>
                <w:szCs w:val="24"/>
                <w:lang w:val="cs-CZ"/>
              </w:rPr>
            </w:pPr>
          </w:p>
        </w:tc>
      </w:tr>
    </w:tbl>
    <w:p w:rsidR="0058604B" w:rsidRDefault="0058604B" w:rsidP="0058604B">
      <w:pPr>
        <w:rPr>
          <w:color w:val="002060"/>
          <w:szCs w:val="24"/>
          <w:lang w:val="cs-CZ"/>
        </w:rPr>
      </w:pPr>
    </w:p>
    <w:p w:rsidR="0058604B" w:rsidRDefault="0058604B" w:rsidP="0058604B">
      <w:pPr>
        <w:rPr>
          <w:color w:val="002060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5080</wp:posOffset>
                </wp:positionV>
                <wp:extent cx="3063240" cy="2251710"/>
                <wp:effectExtent l="0" t="0" r="0" b="63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225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04B" w:rsidRDefault="0058604B" w:rsidP="0058604B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2876550" cy="2162175"/>
                                  <wp:effectExtent l="0" t="0" r="0" b="9525"/>
                                  <wp:docPr id="1" name="Obrázek 1" descr="EU-CLF-KITAC-T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" descr="EU-CLF-KITAC-T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48.15pt;margin-top:.4pt;width:241.2pt;height:177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" filled="f" stroked="f">
                <v:textbox style="mso-fit-shape-to-text:t">
                  <w:txbxContent>
                    <w:p w:rsidR="0058604B" w:rsidRDefault="0058604B" w:rsidP="0058604B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>
                            <wp:extent cx="2876550" cy="2162175"/>
                            <wp:effectExtent l="0" t="0" r="0" b="9525"/>
                            <wp:docPr id="1" name="Obrázek 1" descr="EU-CLF-KITAC-T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" descr="EU-CLF-KITAC-T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2060"/>
          <w:szCs w:val="24"/>
          <w:lang w:val="cs-CZ"/>
        </w:rPr>
        <w:t xml:space="preserve">Obsah sterilního balení: </w:t>
      </w:r>
    </w:p>
    <w:p w:rsidR="0058604B" w:rsidRDefault="0058604B" w:rsidP="0058604B">
      <w:pPr>
        <w:numPr>
          <w:ilvl w:val="0"/>
          <w:numId w:val="1"/>
        </w:numPr>
        <w:rPr>
          <w:color w:val="002060"/>
          <w:szCs w:val="24"/>
          <w:lang w:val="cs-CZ"/>
        </w:rPr>
      </w:pPr>
      <w:r>
        <w:rPr>
          <w:color w:val="002060"/>
          <w:szCs w:val="24"/>
          <w:lang w:val="cs-CZ"/>
        </w:rPr>
        <w:t xml:space="preserve">1x 4m dlouhý </w:t>
      </w:r>
      <w:proofErr w:type="spellStart"/>
      <w:r>
        <w:rPr>
          <w:color w:val="002060"/>
          <w:szCs w:val="24"/>
          <w:lang w:val="cs-CZ"/>
        </w:rPr>
        <w:t>hadičkový</w:t>
      </w:r>
      <w:proofErr w:type="spellEnd"/>
      <w:r>
        <w:rPr>
          <w:color w:val="002060"/>
          <w:szCs w:val="24"/>
          <w:lang w:val="cs-CZ"/>
        </w:rPr>
        <w:t xml:space="preserve"> set pro </w:t>
      </w:r>
      <w:proofErr w:type="spellStart"/>
      <w:r>
        <w:rPr>
          <w:color w:val="002060"/>
          <w:szCs w:val="24"/>
          <w:lang w:val="cs-CZ"/>
        </w:rPr>
        <w:t>tumescentní</w:t>
      </w:r>
      <w:proofErr w:type="spellEnd"/>
      <w:r>
        <w:rPr>
          <w:color w:val="002060"/>
          <w:szCs w:val="24"/>
          <w:lang w:val="cs-CZ"/>
        </w:rPr>
        <w:t xml:space="preserve"> </w:t>
      </w:r>
      <w:r>
        <w:rPr>
          <w:color w:val="002060"/>
          <w:szCs w:val="24"/>
          <w:lang w:val="cs-CZ"/>
        </w:rPr>
        <w:br/>
        <w:t xml:space="preserve">pumpu </w:t>
      </w:r>
      <w:proofErr w:type="spellStart"/>
      <w:r>
        <w:rPr>
          <w:color w:val="002060"/>
          <w:szCs w:val="24"/>
          <w:lang w:val="cs-CZ"/>
        </w:rPr>
        <w:t>Nouwag</w:t>
      </w:r>
      <w:proofErr w:type="spellEnd"/>
    </w:p>
    <w:p w:rsidR="0058604B" w:rsidRDefault="0058604B" w:rsidP="0058604B">
      <w:pPr>
        <w:numPr>
          <w:ilvl w:val="0"/>
          <w:numId w:val="1"/>
        </w:numPr>
        <w:rPr>
          <w:color w:val="002060"/>
          <w:szCs w:val="24"/>
          <w:lang w:val="cs-CZ"/>
        </w:rPr>
      </w:pPr>
      <w:r>
        <w:rPr>
          <w:color w:val="002060"/>
          <w:szCs w:val="24"/>
          <w:lang w:val="cs-CZ"/>
        </w:rPr>
        <w:t>1x 18G x 7cm punkční jehla</w:t>
      </w:r>
    </w:p>
    <w:p w:rsidR="0058604B" w:rsidRDefault="0058604B" w:rsidP="0058604B">
      <w:pPr>
        <w:numPr>
          <w:ilvl w:val="0"/>
          <w:numId w:val="1"/>
        </w:numPr>
        <w:rPr>
          <w:color w:val="002060"/>
          <w:szCs w:val="24"/>
          <w:lang w:val="cs-CZ"/>
        </w:rPr>
      </w:pPr>
      <w:r>
        <w:rPr>
          <w:color w:val="002060"/>
          <w:szCs w:val="24"/>
          <w:lang w:val="cs-CZ"/>
        </w:rPr>
        <w:t xml:space="preserve">1x 7Fr x12 cm zaváděcí </w:t>
      </w:r>
      <w:proofErr w:type="spellStart"/>
      <w:r>
        <w:rPr>
          <w:color w:val="002060"/>
          <w:szCs w:val="24"/>
          <w:lang w:val="cs-CZ"/>
        </w:rPr>
        <w:t>sheet</w:t>
      </w:r>
      <w:proofErr w:type="spellEnd"/>
    </w:p>
    <w:p w:rsidR="0058604B" w:rsidRDefault="0058604B" w:rsidP="0058604B">
      <w:pPr>
        <w:numPr>
          <w:ilvl w:val="0"/>
          <w:numId w:val="1"/>
        </w:numPr>
        <w:rPr>
          <w:color w:val="002060"/>
          <w:szCs w:val="24"/>
          <w:lang w:val="cs-CZ"/>
        </w:rPr>
      </w:pPr>
      <w:r>
        <w:rPr>
          <w:color w:val="002060"/>
          <w:szCs w:val="24"/>
          <w:lang w:val="cs-CZ"/>
        </w:rPr>
        <w:t>1x 3mm J 45cm x 0.35” DBL vodící drát</w:t>
      </w:r>
    </w:p>
    <w:p w:rsidR="0058604B" w:rsidRDefault="0058604B" w:rsidP="0058604B">
      <w:pPr>
        <w:numPr>
          <w:ilvl w:val="0"/>
          <w:numId w:val="1"/>
        </w:numPr>
        <w:rPr>
          <w:color w:val="002060"/>
          <w:szCs w:val="24"/>
          <w:lang w:val="cs-CZ"/>
        </w:rPr>
      </w:pPr>
      <w:r>
        <w:rPr>
          <w:color w:val="002060"/>
          <w:szCs w:val="24"/>
          <w:lang w:val="cs-CZ"/>
        </w:rPr>
        <w:t>1x 15cm x 200cm, sterilní kryt na USG sondu</w:t>
      </w:r>
    </w:p>
    <w:p w:rsidR="0058604B" w:rsidRDefault="0058604B" w:rsidP="0058604B">
      <w:pPr>
        <w:numPr>
          <w:ilvl w:val="0"/>
          <w:numId w:val="1"/>
        </w:numPr>
        <w:rPr>
          <w:color w:val="002060"/>
          <w:szCs w:val="24"/>
          <w:lang w:val="cs-CZ"/>
        </w:rPr>
      </w:pPr>
      <w:r>
        <w:rPr>
          <w:color w:val="002060"/>
          <w:szCs w:val="24"/>
          <w:lang w:val="cs-CZ"/>
        </w:rPr>
        <w:t>3x 20g sterilní sonografický gel</w:t>
      </w:r>
    </w:p>
    <w:p w:rsidR="0058604B" w:rsidRDefault="0058604B" w:rsidP="0058604B">
      <w:pPr>
        <w:numPr>
          <w:ilvl w:val="0"/>
          <w:numId w:val="1"/>
        </w:numPr>
        <w:rPr>
          <w:color w:val="002060"/>
          <w:szCs w:val="24"/>
          <w:lang w:val="cs-CZ"/>
        </w:rPr>
      </w:pPr>
      <w:r>
        <w:rPr>
          <w:color w:val="002060"/>
          <w:szCs w:val="24"/>
          <w:lang w:val="cs-CZ"/>
        </w:rPr>
        <w:t xml:space="preserve">1x 21G x 8cm jehla pro </w:t>
      </w:r>
      <w:proofErr w:type="spellStart"/>
      <w:r>
        <w:rPr>
          <w:color w:val="002060"/>
          <w:szCs w:val="24"/>
          <w:lang w:val="cs-CZ"/>
        </w:rPr>
        <w:t>tumescentní</w:t>
      </w:r>
      <w:proofErr w:type="spellEnd"/>
      <w:r>
        <w:rPr>
          <w:color w:val="002060"/>
          <w:szCs w:val="24"/>
          <w:lang w:val="cs-CZ"/>
        </w:rPr>
        <w:t xml:space="preserve"> infiltraci </w:t>
      </w:r>
    </w:p>
    <w:p w:rsidR="0058604B" w:rsidRDefault="0058604B" w:rsidP="0058604B">
      <w:pPr>
        <w:numPr>
          <w:ilvl w:val="0"/>
          <w:numId w:val="1"/>
        </w:numPr>
        <w:rPr>
          <w:color w:val="002060"/>
          <w:szCs w:val="24"/>
          <w:lang w:val="cs-CZ"/>
        </w:rPr>
      </w:pPr>
      <w:r>
        <w:rPr>
          <w:color w:val="002060"/>
          <w:szCs w:val="24"/>
          <w:lang w:val="cs-CZ"/>
        </w:rPr>
        <w:t>2x fixační gumička</w:t>
      </w:r>
    </w:p>
    <w:p w:rsidR="0058604B" w:rsidRDefault="0058604B" w:rsidP="0058604B">
      <w:pPr>
        <w:numPr>
          <w:ilvl w:val="0"/>
          <w:numId w:val="1"/>
        </w:numPr>
        <w:rPr>
          <w:color w:val="002060"/>
          <w:szCs w:val="24"/>
          <w:lang w:val="cs-CZ"/>
        </w:rPr>
      </w:pPr>
      <w:r>
        <w:rPr>
          <w:color w:val="002060"/>
          <w:szCs w:val="24"/>
          <w:lang w:val="cs-CZ"/>
        </w:rPr>
        <w:t xml:space="preserve">1x plastová miska </w:t>
      </w:r>
    </w:p>
    <w:p w:rsidR="0058604B" w:rsidRDefault="0058604B" w:rsidP="0058604B">
      <w:pPr>
        <w:rPr>
          <w:color w:val="002060"/>
          <w:szCs w:val="24"/>
          <w:lang w:val="cs-CZ"/>
        </w:rPr>
      </w:pPr>
    </w:p>
    <w:p w:rsidR="0058604B" w:rsidRDefault="0058604B" w:rsidP="0058604B">
      <w:pPr>
        <w:rPr>
          <w:color w:val="002060"/>
          <w:szCs w:val="24"/>
          <w:lang w:val="cs-CZ"/>
        </w:rPr>
      </w:pPr>
    </w:p>
    <w:p w:rsidR="0058604B" w:rsidRDefault="0058604B" w:rsidP="0058604B">
      <w:pPr>
        <w:rPr>
          <w:color w:val="002060"/>
          <w:szCs w:val="24"/>
          <w:lang w:val="cs-CZ"/>
        </w:rPr>
      </w:pPr>
    </w:p>
    <w:p w:rsidR="0058604B" w:rsidRDefault="0058604B" w:rsidP="0058604B">
      <w:pPr>
        <w:rPr>
          <w:color w:val="002060"/>
          <w:szCs w:val="24"/>
          <w:lang w:val="cs-CZ"/>
        </w:rPr>
      </w:pPr>
    </w:p>
    <w:p w:rsidR="0058604B" w:rsidRDefault="0058604B" w:rsidP="0058604B">
      <w:pPr>
        <w:rPr>
          <w:color w:val="002060"/>
          <w:szCs w:val="24"/>
          <w:lang w:val="cs-CZ"/>
        </w:rPr>
      </w:pPr>
    </w:p>
    <w:p w:rsidR="00C876F3" w:rsidRDefault="00C876F3"/>
    <w:sectPr w:rsidR="00C876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03323"/>
    <w:multiLevelType w:val="hybridMultilevel"/>
    <w:tmpl w:val="D0665BEE"/>
    <w:lvl w:ilvl="0" w:tplc="1980B0B6">
      <w:start w:val="24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4B"/>
    <w:rsid w:val="00225807"/>
    <w:rsid w:val="0058604B"/>
    <w:rsid w:val="00C8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ECCBDB-2D5D-4531-B889-8F8F277F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860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2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2</cp:revision>
  <dcterms:created xsi:type="dcterms:W3CDTF">2016-09-06T13:35:00Z</dcterms:created>
  <dcterms:modified xsi:type="dcterms:W3CDTF">2016-09-06T13:35:00Z</dcterms:modified>
</cp:coreProperties>
</file>