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F1" w:rsidRDefault="00BF4EF1"/>
    <w:p w:rsidR="002C1A76" w:rsidRDefault="002C1A76">
      <w:r w:rsidRPr="002C1A76">
        <w:t>Cenová ponuka:   Reklamne označenie "</w:t>
      </w:r>
      <w:proofErr w:type="spellStart"/>
      <w:r w:rsidRPr="002C1A76">
        <w:t>InPro</w:t>
      </w:r>
      <w:proofErr w:type="spellEnd"/>
      <w:r w:rsidRPr="002C1A76">
        <w:t xml:space="preserve"> </w:t>
      </w:r>
      <w:proofErr w:type="spellStart"/>
      <w:r w:rsidRPr="002C1A76">
        <w:t>electric</w:t>
      </w:r>
      <w:proofErr w:type="spellEnd"/>
      <w:r w:rsidRPr="002C1A76">
        <w:t>" Polianka 5/A v</w:t>
      </w:r>
      <w:r>
        <w:t> </w:t>
      </w:r>
      <w:r w:rsidRPr="002C1A76">
        <w:t>Bratislave</w:t>
      </w:r>
    </w:p>
    <w:p w:rsidR="002C1A76" w:rsidRDefault="002C1A76">
      <w:r w:rsidRPr="002C1A76">
        <w:t xml:space="preserve">Reklamne </w:t>
      </w:r>
      <w:r w:rsidR="004E1CE9" w:rsidRPr="002C1A76">
        <w:t>označenie</w:t>
      </w:r>
      <w:r w:rsidRPr="002C1A76">
        <w:t xml:space="preserve"> "</w:t>
      </w:r>
      <w:proofErr w:type="spellStart"/>
      <w:r w:rsidRPr="002C1A76">
        <w:t>InPro</w:t>
      </w:r>
      <w:proofErr w:type="spellEnd"/>
      <w:r w:rsidRPr="002C1A76">
        <w:t xml:space="preserve"> </w:t>
      </w:r>
      <w:proofErr w:type="spellStart"/>
      <w:r w:rsidRPr="002C1A76">
        <w:t>electric</w:t>
      </w:r>
      <w:proofErr w:type="spellEnd"/>
      <w:r>
        <w:t xml:space="preserve">     3 ks</w:t>
      </w:r>
    </w:p>
    <w:p w:rsidR="002C1A76" w:rsidRDefault="002C1A76" w:rsidP="002C1A76">
      <w:pPr>
        <w:pStyle w:val="Bezriadkovania"/>
      </w:pPr>
      <w:r>
        <w:t>Popis:</w:t>
      </w:r>
    </w:p>
    <w:p w:rsidR="002C1A76" w:rsidRDefault="002C1A76" w:rsidP="002C1A76">
      <w:pPr>
        <w:pStyle w:val="Bezriadkovania"/>
      </w:pPr>
      <w:r>
        <w:t>1/ 3D svetelne logo "</w:t>
      </w:r>
      <w:proofErr w:type="spellStart"/>
      <w:r>
        <w:t>InPro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>" na streche vrátané novej vodorovnej konštrukcie - stredne</w:t>
      </w:r>
    </w:p>
    <w:p w:rsidR="002C1A76" w:rsidRDefault="002C1A76" w:rsidP="002C1A76">
      <w:pPr>
        <w:pStyle w:val="Bezriadkovania"/>
      </w:pPr>
      <w:r>
        <w:t>- rozmer s 9898 x v1177 x h100 mm</w:t>
      </w:r>
    </w:p>
    <w:p w:rsidR="002C1A76" w:rsidRDefault="002C1A76" w:rsidP="002C1A76">
      <w:pPr>
        <w:pStyle w:val="Bezriadkovania"/>
      </w:pPr>
      <w:r>
        <w:t xml:space="preserve">- hliníkový profil bočnej </w:t>
      </w:r>
      <w:r w:rsidR="004E1CE9">
        <w:t>kapota že</w:t>
      </w:r>
      <w:r>
        <w:t xml:space="preserve"> písmen povrchovo upravený lakovaním podľa RAL 5017 mat</w:t>
      </w:r>
    </w:p>
    <w:p w:rsidR="002C1A76" w:rsidRDefault="002C1A76" w:rsidP="002C1A76">
      <w:pPr>
        <w:pStyle w:val="Bezriadkovania"/>
      </w:pPr>
      <w:r>
        <w:t>- opálové plexisklo osadene v hliníkovej kazete, svieti celo - fólia TL 710 (svetlo modra)</w:t>
      </w:r>
    </w:p>
    <w:p w:rsidR="002C1A76" w:rsidRDefault="002C1A76" w:rsidP="002C1A76">
      <w:pPr>
        <w:pStyle w:val="Bezriadkovania"/>
      </w:pPr>
      <w:r>
        <w:t xml:space="preserve">- osvetlenie zabezpečia inštalované </w:t>
      </w:r>
      <w:r w:rsidRPr="002C1A76">
        <w:rPr>
          <w:b/>
        </w:rPr>
        <w:t>LED diódy</w:t>
      </w:r>
      <w:r>
        <w:t xml:space="preserve">  vyrobene v zhode podľa STN EN: 50107 (341370)</w:t>
      </w:r>
    </w:p>
    <w:p w:rsidR="002C1A76" w:rsidRDefault="002C1A76" w:rsidP="002C1A76">
      <w:pPr>
        <w:pStyle w:val="Bezriadkovania"/>
      </w:pPr>
      <w:r>
        <w:t>- 3D písmena kotvene na nosnú vodorovnú konštrukciu</w:t>
      </w:r>
    </w:p>
    <w:p w:rsidR="002C1A76" w:rsidRDefault="002C1A76" w:rsidP="002C1A76">
      <w:pPr>
        <w:pStyle w:val="Bezriadkovania"/>
      </w:pPr>
      <w:r>
        <w:t>- nosná vodorovná zváraná hliníková konštrukcia bude ukotvená na jestvujúcu konštrukciu vid výkres</w:t>
      </w:r>
    </w:p>
    <w:p w:rsidR="002C1A76" w:rsidRDefault="002C1A76" w:rsidP="002C1A76">
      <w:pPr>
        <w:pStyle w:val="Bezriadkovania"/>
      </w:pPr>
    </w:p>
    <w:p w:rsidR="002C1A76" w:rsidRDefault="002C1A76" w:rsidP="002C1A76">
      <w:pPr>
        <w:pStyle w:val="Bezriadkovania"/>
      </w:pPr>
      <w:r>
        <w:t>2/ 3D svetelne logo "</w:t>
      </w:r>
      <w:proofErr w:type="spellStart"/>
      <w:r>
        <w:t>InPro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>" na streche vrátané vodorovnej konštrukcie - veľké</w:t>
      </w:r>
    </w:p>
    <w:p w:rsidR="002C1A76" w:rsidRDefault="002C1A76" w:rsidP="002C1A76">
      <w:pPr>
        <w:pStyle w:val="Bezriadkovania"/>
      </w:pPr>
      <w:r>
        <w:t>- rozmer s 11119 x v 1323 x h 100 mm</w:t>
      </w:r>
    </w:p>
    <w:p w:rsidR="002C1A76" w:rsidRDefault="002C1A76" w:rsidP="002C1A76">
      <w:pPr>
        <w:pStyle w:val="Bezriadkovania"/>
      </w:pPr>
      <w:r>
        <w:t xml:space="preserve">- </w:t>
      </w:r>
      <w:r w:rsidR="006F7417">
        <w:t>hliníkový</w:t>
      </w:r>
      <w:r>
        <w:t xml:space="preserve"> profil </w:t>
      </w:r>
      <w:r w:rsidR="006F7417">
        <w:t xml:space="preserve">bočnej </w:t>
      </w:r>
      <w:proofErr w:type="spellStart"/>
      <w:r w:rsidR="006F7417">
        <w:t>kapotáž</w:t>
      </w:r>
      <w:r>
        <w:t>e</w:t>
      </w:r>
      <w:proofErr w:type="spellEnd"/>
      <w:r>
        <w:t xml:space="preserve"> </w:t>
      </w:r>
      <w:r w:rsidR="006F7417">
        <w:t>písmen</w:t>
      </w:r>
      <w:r>
        <w:t xml:space="preserve"> povrchovo </w:t>
      </w:r>
      <w:r w:rsidR="006F7417">
        <w:t>upravený</w:t>
      </w:r>
      <w:r>
        <w:t xml:space="preserve"> </w:t>
      </w:r>
      <w:r w:rsidR="006F7417">
        <w:t>lakovaním</w:t>
      </w:r>
      <w:r>
        <w:t xml:space="preserve"> </w:t>
      </w:r>
      <w:r w:rsidR="006F7417">
        <w:t>podľa</w:t>
      </w:r>
      <w:r>
        <w:t xml:space="preserve"> RAL 5017 mat</w:t>
      </w:r>
    </w:p>
    <w:p w:rsidR="002C1A76" w:rsidRDefault="002C1A76" w:rsidP="002C1A76">
      <w:pPr>
        <w:pStyle w:val="Bezriadkovania"/>
      </w:pPr>
      <w:r>
        <w:t xml:space="preserve">- </w:t>
      </w:r>
      <w:r w:rsidR="006F7417">
        <w:t>opálové</w:t>
      </w:r>
      <w:r>
        <w:t xml:space="preserve"> plexisklo osadene v </w:t>
      </w:r>
      <w:r w:rsidR="006F7417">
        <w:t>hliníkovej</w:t>
      </w:r>
      <w:r>
        <w:t xml:space="preserve"> kazete, svieti celo - </w:t>
      </w:r>
      <w:r w:rsidR="004E1CE9">
        <w:t>fólia</w:t>
      </w:r>
      <w:r>
        <w:t xml:space="preserve"> TL 710 (svetlo modra)</w:t>
      </w:r>
    </w:p>
    <w:p w:rsidR="002C1A76" w:rsidRDefault="002C1A76" w:rsidP="002C1A76">
      <w:pPr>
        <w:pStyle w:val="Bezriadkovania"/>
      </w:pPr>
      <w:r>
        <w:t xml:space="preserve">- osvetlenie </w:t>
      </w:r>
      <w:r w:rsidR="006F7417">
        <w:t>zabezpečia</w:t>
      </w:r>
      <w:r>
        <w:t xml:space="preserve"> </w:t>
      </w:r>
      <w:r w:rsidR="006F7417">
        <w:t>inštalované</w:t>
      </w:r>
      <w:r>
        <w:t xml:space="preserve"> </w:t>
      </w:r>
      <w:r w:rsidRPr="006F7417">
        <w:rPr>
          <w:b/>
        </w:rPr>
        <w:t xml:space="preserve">LED </w:t>
      </w:r>
      <w:r w:rsidR="006F7417" w:rsidRPr="006F7417">
        <w:rPr>
          <w:b/>
        </w:rPr>
        <w:t>diódy</w:t>
      </w:r>
      <w:r>
        <w:t xml:space="preserve"> </w:t>
      </w:r>
      <w:r w:rsidR="006F7417">
        <w:t xml:space="preserve">  </w:t>
      </w:r>
      <w:r>
        <w:t xml:space="preserve">vyrobene v zhode </w:t>
      </w:r>
      <w:r w:rsidR="004E1CE9">
        <w:t>podľa</w:t>
      </w:r>
      <w:r>
        <w:t xml:space="preserve"> STN EN: 50107 (341370)</w:t>
      </w:r>
    </w:p>
    <w:p w:rsidR="002C1A76" w:rsidRDefault="002C1A76" w:rsidP="002C1A76">
      <w:pPr>
        <w:pStyle w:val="Bezriadkovania"/>
      </w:pPr>
      <w:r>
        <w:t xml:space="preserve">- 3D </w:t>
      </w:r>
      <w:r w:rsidR="006F7417">
        <w:t>písmena</w:t>
      </w:r>
      <w:r>
        <w:t xml:space="preserve"> kotvene na nosn</w:t>
      </w:r>
      <w:r w:rsidR="006F7417">
        <w:t>o</w:t>
      </w:r>
      <w:r>
        <w:t>u vodorovn</w:t>
      </w:r>
      <w:r w:rsidR="006F7417">
        <w:t>o</w:t>
      </w:r>
      <w:r>
        <w:t xml:space="preserve">u </w:t>
      </w:r>
      <w:r w:rsidR="006F7417">
        <w:t>kontrakciou</w:t>
      </w:r>
    </w:p>
    <w:p w:rsidR="002C1A76" w:rsidRDefault="002C1A76" w:rsidP="002C1A76">
      <w:pPr>
        <w:pStyle w:val="Bezriadkovania"/>
      </w:pPr>
      <w:r>
        <w:t xml:space="preserve">- </w:t>
      </w:r>
      <w:r w:rsidR="006F7417">
        <w:t>nosná</w:t>
      </w:r>
      <w:r>
        <w:t xml:space="preserve"> </w:t>
      </w:r>
      <w:r w:rsidR="006F7417">
        <w:t>vodorovná</w:t>
      </w:r>
      <w:r>
        <w:t xml:space="preserve"> </w:t>
      </w:r>
      <w:r w:rsidR="006F7417">
        <w:t>zváraná</w:t>
      </w:r>
      <w:r>
        <w:t xml:space="preserve"> </w:t>
      </w:r>
      <w:r w:rsidR="006F7417">
        <w:t>hliníková</w:t>
      </w:r>
      <w:r>
        <w:t xml:space="preserve"> </w:t>
      </w:r>
      <w:r w:rsidR="006F7417">
        <w:t>konštrukcia</w:t>
      </w:r>
      <w:r>
        <w:t xml:space="preserve"> bude </w:t>
      </w:r>
      <w:r w:rsidR="006F7417">
        <w:t>ukotvená</w:t>
      </w:r>
      <w:r>
        <w:t xml:space="preserve"> na </w:t>
      </w:r>
      <w:r w:rsidR="006F7417">
        <w:t>jestvujúcu</w:t>
      </w:r>
      <w:r>
        <w:t xml:space="preserve"> </w:t>
      </w:r>
      <w:r w:rsidR="006F7417">
        <w:t>konštrukciu</w:t>
      </w:r>
      <w:r w:rsidR="006F7417" w:rsidRPr="006F7417">
        <w:t xml:space="preserve"> </w:t>
      </w:r>
      <w:r w:rsidR="006F7417">
        <w:t>vid výkres</w:t>
      </w:r>
    </w:p>
    <w:p w:rsidR="006F7417" w:rsidRDefault="006F7417" w:rsidP="002C1A76">
      <w:pPr>
        <w:pStyle w:val="Bezriadkovania"/>
      </w:pPr>
    </w:p>
    <w:p w:rsidR="002C1A76" w:rsidRDefault="002C1A76" w:rsidP="002C1A76">
      <w:pPr>
        <w:pStyle w:val="Bezriadkovania"/>
      </w:pPr>
      <w:r>
        <w:t xml:space="preserve">3/ </w:t>
      </w:r>
      <w:r w:rsidR="006F7417">
        <w:t>Nesvetelný</w:t>
      </w:r>
      <w:r>
        <w:t xml:space="preserve"> totem so </w:t>
      </w:r>
      <w:r w:rsidR="006F7417" w:rsidRPr="006F7417">
        <w:rPr>
          <w:b/>
        </w:rPr>
        <w:t>svetelným</w:t>
      </w:r>
      <w:r w:rsidRPr="006F7417">
        <w:rPr>
          <w:b/>
        </w:rPr>
        <w:t xml:space="preserve"> logom</w:t>
      </w:r>
      <w:r>
        <w:t xml:space="preserve"> "</w:t>
      </w:r>
      <w:proofErr w:type="spellStart"/>
      <w:r>
        <w:t>InPro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>"</w:t>
      </w:r>
    </w:p>
    <w:p w:rsidR="002C1A76" w:rsidRDefault="002C1A76" w:rsidP="002C1A76">
      <w:pPr>
        <w:pStyle w:val="Bezriadkovania"/>
      </w:pPr>
      <w:r>
        <w:t>- rozmer s800 x v4000 x h200mm</w:t>
      </w:r>
    </w:p>
    <w:p w:rsidR="002C1A76" w:rsidRDefault="002C1A76" w:rsidP="002C1A76">
      <w:pPr>
        <w:pStyle w:val="Bezriadkovania"/>
      </w:pPr>
      <w:r>
        <w:t xml:space="preserve">- </w:t>
      </w:r>
      <w:r w:rsidR="006F7417">
        <w:t>nosná</w:t>
      </w:r>
      <w:r>
        <w:t xml:space="preserve"> </w:t>
      </w:r>
      <w:r w:rsidR="006F7417">
        <w:t>zváraná</w:t>
      </w:r>
      <w:r>
        <w:t xml:space="preserve"> </w:t>
      </w:r>
      <w:r w:rsidR="006F7417">
        <w:t>hliníková</w:t>
      </w:r>
      <w:r>
        <w:t xml:space="preserve"> </w:t>
      </w:r>
      <w:r w:rsidR="006F7417">
        <w:t>konštrukcia</w:t>
      </w:r>
    </w:p>
    <w:p w:rsidR="002C1A76" w:rsidRDefault="006F7417" w:rsidP="002C1A76">
      <w:pPr>
        <w:pStyle w:val="Bezriadkovania"/>
      </w:pPr>
      <w:r>
        <w:t xml:space="preserve">- </w:t>
      </w:r>
      <w:proofErr w:type="spellStart"/>
      <w:r>
        <w:t>kapotá</w:t>
      </w:r>
      <w:r w:rsidR="00A73E70">
        <w:t>ž</w:t>
      </w:r>
      <w:proofErr w:type="spellEnd"/>
      <w:r w:rsidR="002C1A76">
        <w:t xml:space="preserve"> </w:t>
      </w:r>
      <w:r>
        <w:t>kompozitná</w:t>
      </w:r>
      <w:r w:rsidR="002C1A76">
        <w:t xml:space="preserve"> biela </w:t>
      </w:r>
      <w:r>
        <w:t>matná</w:t>
      </w:r>
      <w:r w:rsidR="002C1A76">
        <w:t xml:space="preserve"> s ohybom do tvaru "C"</w:t>
      </w:r>
    </w:p>
    <w:p w:rsidR="002C1A76" w:rsidRDefault="002C1A76" w:rsidP="002C1A76">
      <w:pPr>
        <w:pStyle w:val="Bezriadkovania"/>
      </w:pPr>
      <w:r>
        <w:t>- logo "</w:t>
      </w:r>
      <w:proofErr w:type="spellStart"/>
      <w:r>
        <w:t>InPro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 xml:space="preserve">" bude vyrobene z </w:t>
      </w:r>
      <w:r w:rsidR="006F7417">
        <w:t>blokového</w:t>
      </w:r>
      <w:r>
        <w:t xml:space="preserve"> plexiskla a osadene </w:t>
      </w:r>
      <w:r w:rsidR="006F7417">
        <w:t>negatívne</w:t>
      </w:r>
      <w:r>
        <w:t xml:space="preserve"> do </w:t>
      </w:r>
      <w:proofErr w:type="spellStart"/>
      <w:r>
        <w:t>kapotaze</w:t>
      </w:r>
      <w:proofErr w:type="spellEnd"/>
    </w:p>
    <w:p w:rsidR="002C1A76" w:rsidRDefault="002C1A76" w:rsidP="002C1A76">
      <w:pPr>
        <w:pStyle w:val="Bezriadkovania"/>
      </w:pPr>
      <w:r>
        <w:t xml:space="preserve">- </w:t>
      </w:r>
      <w:r w:rsidR="006F7417" w:rsidRPr="006F7417">
        <w:rPr>
          <w:b/>
        </w:rPr>
        <w:t>svietiť</w:t>
      </w:r>
      <w:r w:rsidRPr="006F7417">
        <w:rPr>
          <w:b/>
        </w:rPr>
        <w:t xml:space="preserve"> bude logo</w:t>
      </w:r>
      <w:r>
        <w:t xml:space="preserve"> - svieti celo - </w:t>
      </w:r>
      <w:r w:rsidR="004E1CE9">
        <w:t>fólia</w:t>
      </w:r>
      <w:r>
        <w:t xml:space="preserve"> TL 710 (svetlo modra)</w:t>
      </w:r>
    </w:p>
    <w:p w:rsidR="002C1A76" w:rsidRDefault="002C1A76" w:rsidP="002C1A76">
      <w:pPr>
        <w:pStyle w:val="Bezriadkovania"/>
      </w:pPr>
      <w:r>
        <w:t>- kotvenie do pred</w:t>
      </w:r>
      <w:r w:rsidR="006F7417">
        <w:t xml:space="preserve"> pripraveného</w:t>
      </w:r>
      <w:r>
        <w:t xml:space="preserve"> </w:t>
      </w:r>
      <w:r w:rsidR="006F7417">
        <w:t>základu</w:t>
      </w:r>
    </w:p>
    <w:p w:rsidR="002C1A76" w:rsidRDefault="002C1A76" w:rsidP="002C1A76">
      <w:pPr>
        <w:pStyle w:val="Bezriadkovania"/>
      </w:pPr>
    </w:p>
    <w:p w:rsidR="002C1A76" w:rsidRDefault="00DD0F1D" w:rsidP="00DD0F1D">
      <w:r>
        <w:t>Zadanie p</w:t>
      </w:r>
      <w:r w:rsidR="002C1A76">
        <w:t>opis</w:t>
      </w:r>
      <w:r>
        <w:t xml:space="preserve">: </w:t>
      </w:r>
    </w:p>
    <w:p w:rsidR="00DD0F1D" w:rsidRDefault="00DD0F1D" w:rsidP="002C1A76">
      <w:pPr>
        <w:pStyle w:val="Bezriadkovania"/>
      </w:pPr>
    </w:p>
    <w:p w:rsidR="002C1A76" w:rsidRDefault="002C1A76" w:rsidP="002C1A76">
      <w:pPr>
        <w:pStyle w:val="Bezriadkovania"/>
      </w:pPr>
      <w:r>
        <w:t>3D svetelne logo "</w:t>
      </w:r>
      <w:proofErr w:type="spellStart"/>
      <w:r>
        <w:t>InPro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 xml:space="preserve">" na streche </w:t>
      </w:r>
      <w:r w:rsidR="00DD0F1D">
        <w:t>vrátane</w:t>
      </w:r>
      <w:r>
        <w:t xml:space="preserve"> vodorovnej </w:t>
      </w:r>
      <w:r w:rsidR="00DD0F1D">
        <w:t>konštrukcie</w:t>
      </w:r>
      <w:r>
        <w:t xml:space="preserve"> - stredne</w:t>
      </w:r>
    </w:p>
    <w:p w:rsidR="002C1A76" w:rsidRDefault="002C1A76" w:rsidP="002C1A76">
      <w:pPr>
        <w:pStyle w:val="Bezriadkovania"/>
      </w:pPr>
      <w:r>
        <w:t>3D svetelne logo "</w:t>
      </w:r>
      <w:proofErr w:type="spellStart"/>
      <w:r>
        <w:t>InPro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 xml:space="preserve">" na streche </w:t>
      </w:r>
      <w:r w:rsidR="00DD0F1D">
        <w:t>vrátane</w:t>
      </w:r>
      <w:r>
        <w:t xml:space="preserve"> vodorovnej </w:t>
      </w:r>
      <w:r w:rsidR="00DD0F1D">
        <w:t>konštrukcie</w:t>
      </w:r>
      <w:r>
        <w:t xml:space="preserve"> - </w:t>
      </w:r>
      <w:r w:rsidR="00DD0F1D">
        <w:t>veľké</w:t>
      </w:r>
      <w:r>
        <w:t xml:space="preserve"> </w:t>
      </w:r>
    </w:p>
    <w:p w:rsidR="002C1A76" w:rsidRDefault="00DD0F1D" w:rsidP="002C1A76">
      <w:pPr>
        <w:pStyle w:val="Bezriadkovania"/>
      </w:pPr>
      <w:r>
        <w:t>Nesvetelný</w:t>
      </w:r>
      <w:r w:rsidR="002C1A76">
        <w:t xml:space="preserve"> totem so </w:t>
      </w:r>
      <w:r>
        <w:t>svetelným</w:t>
      </w:r>
      <w:r w:rsidR="002C1A76">
        <w:t xml:space="preserve"> logom "</w:t>
      </w:r>
      <w:proofErr w:type="spellStart"/>
      <w:r w:rsidR="002C1A76">
        <w:t>InPro</w:t>
      </w:r>
      <w:proofErr w:type="spellEnd"/>
      <w:r w:rsidR="002C1A76">
        <w:t xml:space="preserve"> </w:t>
      </w:r>
      <w:proofErr w:type="spellStart"/>
      <w:r w:rsidR="002C1A76">
        <w:t>electric</w:t>
      </w:r>
      <w:proofErr w:type="spellEnd"/>
      <w:r w:rsidR="002C1A76">
        <w:t>"</w:t>
      </w:r>
    </w:p>
    <w:p w:rsidR="00DD0F1D" w:rsidRDefault="00DD0F1D" w:rsidP="002C1A76">
      <w:pPr>
        <w:pStyle w:val="Bezriadkovania"/>
      </w:pPr>
    </w:p>
    <w:p w:rsidR="00DD0F1D" w:rsidRDefault="00DD0F1D" w:rsidP="002C1A76">
      <w:pPr>
        <w:pStyle w:val="Bezriadkovania"/>
      </w:pPr>
    </w:p>
    <w:p w:rsidR="002C1A76" w:rsidRDefault="002C1A76" w:rsidP="002C1A76">
      <w:pPr>
        <w:pStyle w:val="Bezriadkovania"/>
      </w:pPr>
      <w:proofErr w:type="spellStart"/>
      <w:r>
        <w:t>Elektro</w:t>
      </w:r>
      <w:proofErr w:type="spellEnd"/>
      <w:r w:rsidR="00DD0F1D">
        <w:t xml:space="preserve"> revízna sprava zapojenia reklamy – 3 x</w:t>
      </w:r>
    </w:p>
    <w:p w:rsidR="002C1A76" w:rsidRDefault="002C1A76" w:rsidP="002C1A76">
      <w:pPr>
        <w:pStyle w:val="Bezriadkovania"/>
      </w:pPr>
    </w:p>
    <w:p w:rsidR="002C1A76" w:rsidRDefault="002C1A76" w:rsidP="002C1A76">
      <w:pPr>
        <w:pStyle w:val="Bezriadkovania"/>
      </w:pPr>
    </w:p>
    <w:p w:rsidR="002C1A76" w:rsidRDefault="002C1A76" w:rsidP="002C1A76">
      <w:pPr>
        <w:pStyle w:val="Bezriadkovania"/>
      </w:pPr>
      <w:r>
        <w:t>Popis</w:t>
      </w:r>
    </w:p>
    <w:p w:rsidR="002C1A76" w:rsidRDefault="00DD0F1D" w:rsidP="002C1A76">
      <w:pPr>
        <w:pStyle w:val="Bezriadkovania"/>
      </w:pPr>
      <w:r>
        <w:t>Kompletná</w:t>
      </w:r>
      <w:r w:rsidR="002C1A76">
        <w:t xml:space="preserve"> </w:t>
      </w:r>
      <w:r>
        <w:t>demontáž</w:t>
      </w:r>
      <w:r w:rsidR="002C1A76">
        <w:t xml:space="preserve"> </w:t>
      </w:r>
      <w:r>
        <w:t>pôvodnej reklamy "</w:t>
      </w:r>
      <w:proofErr w:type="spellStart"/>
      <w:r>
        <w:t>Gorenje</w:t>
      </w:r>
      <w:proofErr w:type="spellEnd"/>
      <w:r>
        <w:t>" (2 x</w:t>
      </w:r>
      <w:r w:rsidR="002C1A76">
        <w:t xml:space="preserve">) </w:t>
      </w:r>
      <w:r w:rsidR="004E1CE9">
        <w:t>vrátane</w:t>
      </w:r>
      <w:bookmarkStart w:id="0" w:name="_GoBack"/>
      <w:bookmarkEnd w:id="0"/>
      <w:r w:rsidR="002C1A76">
        <w:t>:</w:t>
      </w:r>
    </w:p>
    <w:p w:rsidR="002C1A76" w:rsidRDefault="002C1A76" w:rsidP="002C1A76">
      <w:pPr>
        <w:pStyle w:val="Bezriadkovania"/>
      </w:pPr>
      <w:r>
        <w:t xml:space="preserve">- dopravy </w:t>
      </w:r>
      <w:r w:rsidR="00DD0F1D">
        <w:t>ľudí</w:t>
      </w:r>
    </w:p>
    <w:p w:rsidR="002C1A76" w:rsidRDefault="002C1A76" w:rsidP="002C1A76">
      <w:pPr>
        <w:pStyle w:val="Bezriadkovania"/>
      </w:pPr>
      <w:r>
        <w:t>- mechanizmov</w:t>
      </w:r>
      <w:r w:rsidR="00DD0F1D">
        <w:t xml:space="preserve"> </w:t>
      </w:r>
      <w:r w:rsidR="00DD0F1D">
        <w:t xml:space="preserve"> - žeriav</w:t>
      </w:r>
    </w:p>
    <w:p w:rsidR="002C1A76" w:rsidRDefault="002C1A76" w:rsidP="002C1A76">
      <w:pPr>
        <w:pStyle w:val="Bezriadkovania"/>
      </w:pPr>
      <w:r>
        <w:t>- odvozu reklamy</w:t>
      </w:r>
    </w:p>
    <w:p w:rsidR="002C1A76" w:rsidRDefault="00DD0F1D" w:rsidP="002C1A76">
      <w:pPr>
        <w:pStyle w:val="Bezriadkovania"/>
      </w:pPr>
      <w:r>
        <w:t xml:space="preserve">Likvidácia pôvodnej reklamy 2 </w:t>
      </w:r>
      <w:r w:rsidR="002C1A76">
        <w:t>sady</w:t>
      </w:r>
    </w:p>
    <w:p w:rsidR="00DD0F1D" w:rsidRDefault="00DD0F1D" w:rsidP="002C1A76">
      <w:pPr>
        <w:pStyle w:val="Bezriadkovania"/>
      </w:pPr>
    </w:p>
    <w:p w:rsidR="002C1A76" w:rsidRDefault="00DD0F1D" w:rsidP="002C1A76">
      <w:pPr>
        <w:pStyle w:val="Bezriadkovania"/>
      </w:pPr>
      <w:r>
        <w:t>Kompletná</w:t>
      </w:r>
      <w:r w:rsidR="002C1A76">
        <w:t xml:space="preserve"> </w:t>
      </w:r>
      <w:r>
        <w:t>montáž</w:t>
      </w:r>
      <w:r w:rsidR="002C1A76">
        <w:t xml:space="preserve"> (2xlogo, 1x totem) </w:t>
      </w:r>
      <w:r>
        <w:t>vrátane</w:t>
      </w:r>
      <w:r w:rsidR="002C1A76">
        <w:t>:</w:t>
      </w:r>
    </w:p>
    <w:p w:rsidR="002C1A76" w:rsidRDefault="002C1A76" w:rsidP="002C1A76">
      <w:pPr>
        <w:pStyle w:val="Bezriadkovania"/>
      </w:pPr>
      <w:r>
        <w:t xml:space="preserve">- dopravy </w:t>
      </w:r>
      <w:r w:rsidR="00DD0F1D">
        <w:t>ľudí</w:t>
      </w:r>
    </w:p>
    <w:p w:rsidR="002C1A76" w:rsidRDefault="002C1A76" w:rsidP="002C1A76">
      <w:pPr>
        <w:pStyle w:val="Bezriadkovania"/>
      </w:pPr>
      <w:r>
        <w:t>- dopravy reklamy</w:t>
      </w:r>
    </w:p>
    <w:p w:rsidR="002C1A76" w:rsidRDefault="002C1A76" w:rsidP="002C1A76">
      <w:pPr>
        <w:pStyle w:val="Bezriadkovania"/>
      </w:pPr>
      <w:r>
        <w:lastRenderedPageBreak/>
        <w:t>- mechanizmov</w:t>
      </w:r>
      <w:r w:rsidR="00DD0F1D">
        <w:t xml:space="preserve"> - žeriav</w:t>
      </w:r>
    </w:p>
    <w:p w:rsidR="002C1A76" w:rsidRDefault="002C1A76" w:rsidP="002C1A76">
      <w:pPr>
        <w:pStyle w:val="Bezriadkovania"/>
      </w:pPr>
      <w:r>
        <w:t xml:space="preserve">- </w:t>
      </w:r>
      <w:r w:rsidR="00DD0F1D">
        <w:t>pomocného</w:t>
      </w:r>
      <w:r>
        <w:t xml:space="preserve"> a spojovacieho </w:t>
      </w:r>
      <w:r w:rsidR="00DD0F1D">
        <w:t>materiálu</w:t>
      </w:r>
    </w:p>
    <w:p w:rsidR="002C1A76" w:rsidRDefault="002C1A76" w:rsidP="002C1A76">
      <w:pPr>
        <w:pStyle w:val="Bezriadkovania"/>
      </w:pPr>
    </w:p>
    <w:p w:rsidR="00DD0F1D" w:rsidRDefault="00DD0F1D" w:rsidP="00DD0F1D">
      <w:pPr>
        <w:pStyle w:val="Bezriadkovania"/>
      </w:pPr>
      <w:r>
        <w:t>Poznámka:</w:t>
      </w:r>
    </w:p>
    <w:p w:rsidR="00DD0F1D" w:rsidRDefault="00DD0F1D" w:rsidP="00DD0F1D">
      <w:pPr>
        <w:pStyle w:val="Bezriadkovania"/>
      </w:pPr>
      <w:r>
        <w:t>- na miesto osadenia totemu bude pripravený betónový základ a el. prívod ...</w:t>
      </w:r>
    </w:p>
    <w:p w:rsidR="00DD0F1D" w:rsidRDefault="00DD0F1D" w:rsidP="00DD0F1D">
      <w:pPr>
        <w:pStyle w:val="Bezriadkovania"/>
      </w:pPr>
    </w:p>
    <w:p w:rsidR="00DD0F1D" w:rsidRDefault="00DD0F1D" w:rsidP="00DD0F1D">
      <w:pPr>
        <w:pStyle w:val="Bezriadkovania"/>
      </w:pPr>
      <w:r>
        <w:t>Platobne podmienky:</w:t>
      </w:r>
    </w:p>
    <w:p w:rsidR="00DD0F1D" w:rsidRDefault="00DD0F1D" w:rsidP="00DD0F1D">
      <w:pPr>
        <w:pStyle w:val="Bezriadkovania"/>
      </w:pPr>
      <w:r>
        <w:t>Záručné podmienky:</w:t>
      </w:r>
    </w:p>
    <w:p w:rsidR="002C1A76" w:rsidRDefault="002C1A76" w:rsidP="002C1A76">
      <w:pPr>
        <w:pStyle w:val="Bezriadkovania"/>
      </w:pPr>
    </w:p>
    <w:p w:rsidR="002C1A76" w:rsidRDefault="002C1A76" w:rsidP="002C1A76">
      <w:pPr>
        <w:pStyle w:val="Bezriadkovania"/>
      </w:pPr>
      <w:r w:rsidRPr="002C1A76">
        <w:t>Predpokladaný termín dodania:</w:t>
      </w:r>
      <w:r w:rsidR="00DD0F1D">
        <w:t xml:space="preserve"> August 2017</w:t>
      </w:r>
    </w:p>
    <w:p w:rsidR="002C1A76" w:rsidRDefault="002C1A76">
      <w:r>
        <w:br w:type="page"/>
      </w:r>
    </w:p>
    <w:p w:rsidR="002C1A76" w:rsidRDefault="002C1A76"/>
    <w:p w:rsidR="002C1A76" w:rsidRDefault="002C1A76">
      <w:r>
        <w:br w:type="page"/>
      </w:r>
    </w:p>
    <w:p w:rsidR="002C1A76" w:rsidRDefault="002C1A76" w:rsidP="002C1A76">
      <w:pPr>
        <w:pStyle w:val="Bezriadkovania"/>
      </w:pPr>
    </w:p>
    <w:sectPr w:rsidR="002C1A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73" w:rsidRDefault="00BD1373" w:rsidP="002C1A76">
      <w:pPr>
        <w:spacing w:after="0" w:line="240" w:lineRule="auto"/>
      </w:pPr>
      <w:r>
        <w:separator/>
      </w:r>
    </w:p>
  </w:endnote>
  <w:endnote w:type="continuationSeparator" w:id="0">
    <w:p w:rsidR="00BD1373" w:rsidRDefault="00BD1373" w:rsidP="002C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73" w:rsidRDefault="00BD1373" w:rsidP="002C1A76">
      <w:pPr>
        <w:spacing w:after="0" w:line="240" w:lineRule="auto"/>
      </w:pPr>
      <w:r>
        <w:separator/>
      </w:r>
    </w:p>
  </w:footnote>
  <w:footnote w:type="continuationSeparator" w:id="0">
    <w:p w:rsidR="00BD1373" w:rsidRDefault="00BD1373" w:rsidP="002C1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76" w:rsidRPr="002C1A76" w:rsidRDefault="002C1A76" w:rsidP="002C1A76">
    <w:pPr>
      <w:pStyle w:val="Hlavika"/>
      <w:jc w:val="center"/>
      <w:rPr>
        <w:b/>
        <w:sz w:val="56"/>
        <w:szCs w:val="56"/>
      </w:rPr>
    </w:pPr>
    <w:r>
      <w:rPr>
        <w:b/>
        <w:sz w:val="56"/>
        <w:szCs w:val="56"/>
      </w:rPr>
      <w:t>Cenový dopyt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76"/>
    <w:rsid w:val="002C1A76"/>
    <w:rsid w:val="004E1CE9"/>
    <w:rsid w:val="00503276"/>
    <w:rsid w:val="006F7417"/>
    <w:rsid w:val="00A73E70"/>
    <w:rsid w:val="00BD1373"/>
    <w:rsid w:val="00BF4EF1"/>
    <w:rsid w:val="00D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C1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1A76"/>
  </w:style>
  <w:style w:type="paragraph" w:styleId="Pta">
    <w:name w:val="footer"/>
    <w:basedOn w:val="Normlny"/>
    <w:link w:val="PtaChar"/>
    <w:uiPriority w:val="99"/>
    <w:unhideWhenUsed/>
    <w:rsid w:val="002C1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1A76"/>
  </w:style>
  <w:style w:type="paragraph" w:styleId="Bezriadkovania">
    <w:name w:val="No Spacing"/>
    <w:uiPriority w:val="1"/>
    <w:qFormat/>
    <w:rsid w:val="002C1A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C1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1A76"/>
  </w:style>
  <w:style w:type="paragraph" w:styleId="Pta">
    <w:name w:val="footer"/>
    <w:basedOn w:val="Normlny"/>
    <w:link w:val="PtaChar"/>
    <w:uiPriority w:val="99"/>
    <w:unhideWhenUsed/>
    <w:rsid w:val="002C1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1A76"/>
  </w:style>
  <w:style w:type="paragraph" w:styleId="Bezriadkovania">
    <w:name w:val="No Spacing"/>
    <w:uiPriority w:val="1"/>
    <w:qFormat/>
    <w:rsid w:val="002C1A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Novotný | InPro-electric s.r.o.</dc:creator>
  <cp:lastModifiedBy>Andrej Novotný | InPro-electric s.r.o.</cp:lastModifiedBy>
  <cp:revision>3</cp:revision>
  <dcterms:created xsi:type="dcterms:W3CDTF">2017-06-21T05:54:00Z</dcterms:created>
  <dcterms:modified xsi:type="dcterms:W3CDTF">2017-06-21T07:04:00Z</dcterms:modified>
</cp:coreProperties>
</file>