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7F" w:rsidRPr="00C36F84" w:rsidRDefault="00765856" w:rsidP="00765856">
      <w:pPr>
        <w:jc w:val="center"/>
        <w:rPr>
          <w:b/>
        </w:rPr>
      </w:pPr>
      <w:r w:rsidRPr="00C36F84">
        <w:rPr>
          <w:b/>
        </w:rPr>
        <w:t>P</w:t>
      </w:r>
      <w:r w:rsidR="00C36F84">
        <w:rPr>
          <w:b/>
        </w:rPr>
        <w:t>ředběžné p</w:t>
      </w:r>
      <w:r w:rsidRPr="00C36F84">
        <w:rPr>
          <w:b/>
        </w:rPr>
        <w:t>arametry stavby RD Skřípov</w:t>
      </w:r>
    </w:p>
    <w:p w:rsidR="00765856" w:rsidRDefault="00765856" w:rsidP="00765856">
      <w:r>
        <w:t>RD přízemní 4+KK</w:t>
      </w:r>
    </w:p>
    <w:p w:rsidR="00765856" w:rsidRDefault="00765856" w:rsidP="00765856">
      <w:r>
        <w:t>Střecha valbová</w:t>
      </w:r>
    </w:p>
    <w:p w:rsidR="00765856" w:rsidRDefault="00C36F84" w:rsidP="00765856">
      <w:r>
        <w:t>Stavební materiál: BETONG s vnitřní tepelnou izolací</w:t>
      </w:r>
    </w:p>
    <w:p w:rsidR="00C36F84" w:rsidRDefault="00C36F84" w:rsidP="00765856">
      <w:r>
        <w:t>Nízkoenergetický dům</w:t>
      </w:r>
    </w:p>
    <w:p w:rsidR="00765856" w:rsidRDefault="00765856" w:rsidP="00765856">
      <w:pPr>
        <w:rPr>
          <w:vertAlign w:val="superscript"/>
        </w:rPr>
      </w:pPr>
      <w:proofErr w:type="spellStart"/>
      <w:r>
        <w:t>Zastvěná</w:t>
      </w:r>
      <w:proofErr w:type="spellEnd"/>
      <w:r>
        <w:t xml:space="preserve"> plocha:    </w:t>
      </w:r>
      <w:r w:rsidR="00B9150C">
        <w:t xml:space="preserve">cca </w:t>
      </w:r>
      <w:bookmarkStart w:id="0" w:name="_GoBack"/>
      <w:bookmarkEnd w:id="0"/>
      <w:r>
        <w:t>120 m</w:t>
      </w:r>
      <w:r>
        <w:rPr>
          <w:vertAlign w:val="superscript"/>
        </w:rPr>
        <w:t>2</w:t>
      </w:r>
    </w:p>
    <w:p w:rsidR="00765856" w:rsidRDefault="00765856" w:rsidP="00765856">
      <w:pPr>
        <w:rPr>
          <w:vertAlign w:val="superscript"/>
        </w:rPr>
      </w:pPr>
      <w:r>
        <w:t xml:space="preserve">Podlahová plocha: </w:t>
      </w:r>
      <w:r w:rsidR="00B9150C">
        <w:t xml:space="preserve">cca </w:t>
      </w:r>
      <w:r>
        <w:t>100 m</w:t>
      </w:r>
      <w:r>
        <w:rPr>
          <w:vertAlign w:val="superscript"/>
        </w:rPr>
        <w:t>2</w:t>
      </w:r>
    </w:p>
    <w:p w:rsidR="00C36F84" w:rsidRDefault="00C36F84" w:rsidP="00765856">
      <w:proofErr w:type="spellStart"/>
      <w:r w:rsidRPr="00C36F84">
        <w:t>Zákady</w:t>
      </w:r>
      <w:proofErr w:type="spellEnd"/>
      <w:r w:rsidRPr="00C36F84">
        <w:t>:</w:t>
      </w:r>
      <w:r>
        <w:rPr>
          <w:vertAlign w:val="superscript"/>
        </w:rPr>
        <w:t xml:space="preserve"> </w:t>
      </w:r>
      <w:r>
        <w:t>základové pásy - spodní odvětrávání</w:t>
      </w:r>
    </w:p>
    <w:p w:rsidR="00765856" w:rsidRPr="00765856" w:rsidRDefault="00765856" w:rsidP="00765856"/>
    <w:sectPr w:rsidR="00765856" w:rsidRPr="00765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56"/>
    <w:rsid w:val="0025637F"/>
    <w:rsid w:val="00765856"/>
    <w:rsid w:val="00B9150C"/>
    <w:rsid w:val="00C3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</dc:creator>
  <cp:lastModifiedBy>Gabor</cp:lastModifiedBy>
  <cp:revision>2</cp:revision>
  <dcterms:created xsi:type="dcterms:W3CDTF">2019-12-12T13:37:00Z</dcterms:created>
  <dcterms:modified xsi:type="dcterms:W3CDTF">2019-12-12T13:37:00Z</dcterms:modified>
</cp:coreProperties>
</file>