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0" w:rsidRPr="001A6F7A" w:rsidRDefault="00FF3C27">
      <w:pPr>
        <w:rPr>
          <w:b/>
          <w:sz w:val="24"/>
          <w:szCs w:val="24"/>
        </w:rPr>
      </w:pPr>
      <w:r w:rsidRPr="001A6F7A">
        <w:rPr>
          <w:b/>
          <w:sz w:val="24"/>
          <w:szCs w:val="24"/>
        </w:rPr>
        <w:t>Truhlářské úpravy nábytku – laboratoř A 111</w:t>
      </w:r>
      <w:bookmarkStart w:id="0" w:name="_GoBack"/>
      <w:bookmarkEnd w:id="0"/>
    </w:p>
    <w:p w:rsidR="00FF3C27" w:rsidRDefault="00FF3C27"/>
    <w:p w:rsidR="00FF3C27" w:rsidRDefault="00FF3C27">
      <w:r>
        <w:t>Pol. 6 – žákovský stůl</w:t>
      </w:r>
    </w:p>
    <w:p w:rsidR="00FF3C27" w:rsidRDefault="00FF3C27">
      <w:r>
        <w:t>Pro tento stůl bude použita stávající podnož, z které budou odstraněny spodní skříňky. Na zrepasovanou podnož bude osazena nová stolní deska tl. 20 mm. Použitá bude konstrukční deska zadýhovaná laminem v dezénu přírodní dub (Bauhaus, Horbach). Hrany desky budou opatřeny dubovým nákližkem, který bude opět namořen na černohnědý odstín.</w:t>
      </w:r>
    </w:p>
    <w:p w:rsidR="00FF3C27" w:rsidRDefault="00FF3C27"/>
    <w:p w:rsidR="00FF3C27" w:rsidRDefault="00FF3C27">
      <w:r>
        <w:t>Pol. 7 – Stůl pro učitele</w:t>
      </w:r>
    </w:p>
    <w:p w:rsidR="00FF3C27" w:rsidRDefault="00FF3C27">
      <w:r>
        <w:t xml:space="preserve">Pro tento stůl bude použita stávající podnož se čtyřmi zásuvkami. </w:t>
      </w:r>
      <w:r w:rsidR="00C63C84">
        <w:t xml:space="preserve">Odstraněny budou spodní skříňky. Na </w:t>
      </w:r>
      <w:proofErr w:type="spellStart"/>
      <w:r w:rsidR="00C63C84">
        <w:t>zrepasovanou</w:t>
      </w:r>
      <w:proofErr w:type="spellEnd"/>
      <w:r w:rsidR="00C63C84">
        <w:t xml:space="preserve"> podnož bude osazena nová stolní deska </w:t>
      </w:r>
      <w:proofErr w:type="spellStart"/>
      <w:r w:rsidR="00C63C84">
        <w:t>tl</w:t>
      </w:r>
      <w:proofErr w:type="spellEnd"/>
      <w:r w:rsidR="00C63C84">
        <w:t>. 20 mm, provedení jako u žákovského stolu.</w:t>
      </w:r>
    </w:p>
    <w:p w:rsidR="00C63C84" w:rsidRDefault="00C63C84"/>
    <w:p w:rsidR="00C63C84" w:rsidRDefault="00C63C84">
      <w:r>
        <w:t>Pol. 8 – Pracovní stůl</w:t>
      </w:r>
    </w:p>
    <w:p w:rsidR="00C63C84" w:rsidRDefault="00C63C84">
      <w:r>
        <w:t xml:space="preserve">Pro tento stůl bude použita stávající podnož vč. Spodních skříněk a stolní desky, na kterou bude osazena další konstrukční deska </w:t>
      </w:r>
      <w:proofErr w:type="spellStart"/>
      <w:r>
        <w:t>tl</w:t>
      </w:r>
      <w:proofErr w:type="spellEnd"/>
      <w:r>
        <w:t xml:space="preserve">. 20 mm. Ta bude </w:t>
      </w:r>
      <w:proofErr w:type="spellStart"/>
      <w:r>
        <w:t>zadýhovaná</w:t>
      </w:r>
      <w:proofErr w:type="spellEnd"/>
      <w:r>
        <w:t xml:space="preserve"> laminem v dezénu černý dub (</w:t>
      </w:r>
      <w:proofErr w:type="spellStart"/>
      <w:r>
        <w:t>Bauhaus</w:t>
      </w:r>
      <w:proofErr w:type="spellEnd"/>
      <w:r>
        <w:t xml:space="preserve">, </w:t>
      </w:r>
      <w:proofErr w:type="spellStart"/>
      <w:r>
        <w:t>Horbach</w:t>
      </w:r>
      <w:proofErr w:type="spellEnd"/>
      <w:r>
        <w:t>). Nová deska pracovního stolu tak bude o síle 40 mm a hrany této desky budou opatřeny dubovým nákližkem, který bude opět namořen na černohnědý odstín.</w:t>
      </w:r>
    </w:p>
    <w:p w:rsidR="00C63C84" w:rsidRDefault="00C63C84"/>
    <w:p w:rsidR="00C63C84" w:rsidRDefault="00C63C84">
      <w:r>
        <w:t>Pol. 9 – Stůl s vitrínou</w:t>
      </w:r>
    </w:p>
    <w:p w:rsidR="00C63C84" w:rsidRDefault="00C63C84">
      <w:r>
        <w:t xml:space="preserve">Tento kus bude použit kompletně v původní sestavě, pouze bude </w:t>
      </w:r>
      <w:proofErr w:type="spellStart"/>
      <w:r>
        <w:t>zrepasován</w:t>
      </w:r>
      <w:proofErr w:type="spellEnd"/>
      <w:r>
        <w:t xml:space="preserve"> a namořen na černý dub.</w:t>
      </w:r>
      <w:r w:rsidR="00BE6566">
        <w:t xml:space="preserve"> </w:t>
      </w:r>
    </w:p>
    <w:sectPr w:rsidR="00C63C84" w:rsidSect="00FF3C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27"/>
    <w:rsid w:val="001A6F7A"/>
    <w:rsid w:val="00BE6566"/>
    <w:rsid w:val="00C63C84"/>
    <w:rsid w:val="00FC6630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Haken</cp:lastModifiedBy>
  <cp:revision>2</cp:revision>
  <cp:lastPrinted>2015-05-05T05:01:00Z</cp:lastPrinted>
  <dcterms:created xsi:type="dcterms:W3CDTF">2015-05-05T05:02:00Z</dcterms:created>
  <dcterms:modified xsi:type="dcterms:W3CDTF">2015-05-05T05:02:00Z</dcterms:modified>
</cp:coreProperties>
</file>