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55" w:rsidRDefault="00C84855" w:rsidP="00C84855">
      <w:pPr>
        <w:pStyle w:val="Standard"/>
        <w:autoSpaceDE w:val="0"/>
        <w:rPr>
          <w:rFonts w:ascii="Arial CE" w:eastAsia="Arial CE" w:hAnsi="Arial CE" w:cs="Arial CE"/>
          <w:sz w:val="20"/>
          <w:szCs w:val="20"/>
        </w:rPr>
      </w:pPr>
      <w:r>
        <w:rPr>
          <w:rFonts w:ascii="Arial CE" w:eastAsia="Arial CE" w:hAnsi="Arial CE" w:cs="Arial CE"/>
          <w:sz w:val="20"/>
          <w:szCs w:val="20"/>
        </w:rPr>
        <w:t>Zákazník: p. Ivan Valošek</w:t>
      </w:r>
    </w:p>
    <w:p w:rsidR="00C84855" w:rsidRDefault="00C84855" w:rsidP="00C84855">
      <w:pPr>
        <w:pStyle w:val="Standard"/>
        <w:autoSpaceDE w:val="0"/>
        <w:rPr>
          <w:rFonts w:ascii="Arial CE" w:eastAsia="Arial CE" w:hAnsi="Arial CE" w:cs="Arial CE"/>
          <w:sz w:val="20"/>
          <w:szCs w:val="20"/>
        </w:rPr>
      </w:pPr>
    </w:p>
    <w:p w:rsidR="00C84855" w:rsidRDefault="00C84855" w:rsidP="00C84855">
      <w:pPr>
        <w:pStyle w:val="Standard"/>
        <w:autoSpaceDE w:val="0"/>
        <w:rPr>
          <w:rFonts w:ascii="Arial CE" w:eastAsia="Arial CE" w:hAnsi="Arial CE" w:cs="Arial CE"/>
          <w:sz w:val="20"/>
          <w:szCs w:val="20"/>
        </w:rPr>
      </w:pPr>
      <w:r>
        <w:rPr>
          <w:rFonts w:ascii="Arial CE" w:eastAsia="Arial CE" w:hAnsi="Arial CE" w:cs="Arial CE"/>
          <w:sz w:val="20"/>
          <w:szCs w:val="20"/>
        </w:rPr>
        <w:t>Adresa: Prešov - Solivar</w:t>
      </w:r>
    </w:p>
    <w:p w:rsidR="00C84855" w:rsidRDefault="00C84855" w:rsidP="00C84855">
      <w:pPr>
        <w:pStyle w:val="Standard"/>
        <w:autoSpaceDE w:val="0"/>
        <w:rPr>
          <w:rFonts w:ascii="Arial CE" w:eastAsia="Arial CE" w:hAnsi="Arial CE" w:cs="Arial CE"/>
          <w:sz w:val="20"/>
          <w:szCs w:val="20"/>
        </w:rPr>
      </w:pPr>
    </w:p>
    <w:p w:rsidR="00C84855" w:rsidRDefault="00C84855" w:rsidP="00C84855">
      <w:pPr>
        <w:pStyle w:val="Standard"/>
        <w:autoSpaceDE w:val="0"/>
        <w:rPr>
          <w:rFonts w:ascii="Arial CE" w:eastAsia="Arial CE" w:hAnsi="Arial CE" w:cs="Arial CE"/>
          <w:sz w:val="20"/>
          <w:szCs w:val="20"/>
        </w:rPr>
      </w:pPr>
    </w:p>
    <w:p w:rsidR="00C84855" w:rsidRDefault="00C84855" w:rsidP="00C84855">
      <w:pPr>
        <w:pStyle w:val="Standard"/>
        <w:autoSpaceDE w:val="0"/>
        <w:rPr>
          <w:rFonts w:ascii="Arial CE" w:eastAsia="Arial CE" w:hAnsi="Arial CE" w:cs="Arial CE"/>
          <w:sz w:val="20"/>
          <w:szCs w:val="20"/>
        </w:rPr>
      </w:pPr>
      <w:r>
        <w:rPr>
          <w:rFonts w:ascii="Arial CE" w:eastAsia="Arial CE" w:hAnsi="Arial CE" w:cs="Arial CE"/>
          <w:sz w:val="20"/>
          <w:szCs w:val="20"/>
        </w:rPr>
        <w:t xml:space="preserve">e-mail: </w:t>
      </w:r>
      <w:hyperlink r:id="rId5" w:history="1">
        <w:r w:rsidR="004A5CB2" w:rsidRPr="009D3168">
          <w:rPr>
            <w:rStyle w:val="Hypertextovodkaz"/>
            <w:rFonts w:ascii="Arial CE" w:eastAsia="Arial CE" w:hAnsi="Arial CE" w:cs="Arial CE"/>
            <w:sz w:val="20"/>
            <w:szCs w:val="20"/>
          </w:rPr>
          <w:t>ivko.valosek@gmail.com</w:t>
        </w:r>
      </w:hyperlink>
    </w:p>
    <w:p w:rsidR="004A5CB2" w:rsidRDefault="004A5CB2" w:rsidP="00C84855">
      <w:pPr>
        <w:pStyle w:val="Standard"/>
        <w:autoSpaceDE w:val="0"/>
        <w:rPr>
          <w:rFonts w:ascii="Arial CE" w:eastAsia="Arial CE" w:hAnsi="Arial CE" w:cs="Arial CE"/>
          <w:sz w:val="20"/>
          <w:szCs w:val="20"/>
        </w:rPr>
      </w:pPr>
    </w:p>
    <w:p w:rsidR="004A5CB2" w:rsidRDefault="004A5CB2" w:rsidP="00C84855">
      <w:pPr>
        <w:pStyle w:val="Standard"/>
        <w:autoSpaceDE w:val="0"/>
        <w:rPr>
          <w:rFonts w:ascii="Arial CE" w:eastAsia="Arial CE" w:hAnsi="Arial CE" w:cs="Arial CE"/>
          <w:sz w:val="20"/>
          <w:szCs w:val="20"/>
        </w:rPr>
      </w:pPr>
      <w:r>
        <w:rPr>
          <w:rFonts w:ascii="Arial CE" w:eastAsia="Arial CE" w:hAnsi="Arial CE" w:cs="Arial CE"/>
          <w:sz w:val="20"/>
          <w:szCs w:val="20"/>
        </w:rPr>
        <w:t xml:space="preserve">Tieniaca technika/ vonkajšie žaluzie poziadavky: Mali by sme záujem o vonkajšie žalúzie na tieto okná. Farba/ antracit sivá. Chceme aby boli skryté pod omietkov aby nebola žiadna vonkajšia lišta. Ovládanie. </w:t>
      </w:r>
      <w:bookmarkStart w:id="0" w:name="_GoBack"/>
      <w:bookmarkEnd w:id="0"/>
    </w:p>
    <w:p w:rsidR="00C84855" w:rsidRDefault="00C84855" w:rsidP="00C84855">
      <w:pPr>
        <w:pStyle w:val="Standard"/>
        <w:autoSpaceDE w:val="0"/>
        <w:rPr>
          <w:rFonts w:ascii="Arial CE" w:eastAsia="Arial CE" w:hAnsi="Arial CE" w:cs="Arial CE"/>
          <w:sz w:val="20"/>
          <w:szCs w:val="20"/>
        </w:rPr>
      </w:pPr>
    </w:p>
    <w:tbl>
      <w:tblPr>
        <w:tblW w:w="10206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6124"/>
      </w:tblGrid>
      <w:tr w:rsidR="00C84855" w:rsidTr="00EA4711">
        <w:tc>
          <w:tcPr>
            <w:tcW w:w="408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1) Okno 1-krídlové (P) otváravo-sklopné 600 x 750 3ks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drawing>
                <wp:inline distT="0" distB="0" distL="0" distR="0" wp14:anchorId="345E8A27" wp14:editId="29E6BA50">
                  <wp:extent cx="1800362" cy="1800362"/>
                  <wp:effectExtent l="0" t="0" r="9388" b="9388"/>
                  <wp:docPr id="1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tabs>
                <w:tab w:val="right" w:pos="1417"/>
                <w:tab w:val="right" w:pos="2381"/>
                <w:tab w:val="right" w:pos="4252"/>
                <w:tab w:val="right" w:pos="6123"/>
              </w:tabs>
              <w:rPr>
                <w:rFonts w:ascii="Open Sans" w:hAnsi="Open Sans" w:hint="eastAsia"/>
                <w:b/>
                <w:sz w:val="18"/>
              </w:rPr>
            </w:pPr>
          </w:p>
          <w:p w:rsidR="00C84855" w:rsidRDefault="00C84855" w:rsidP="00EA4711">
            <w:pPr>
              <w:pStyle w:val="TableContents"/>
              <w:tabs>
                <w:tab w:val="right" w:pos="1417"/>
                <w:tab w:val="right" w:pos="2381"/>
                <w:tab w:val="right" w:pos="4252"/>
                <w:tab w:val="right" w:pos="6123"/>
              </w:tabs>
              <w:rPr>
                <w:rFonts w:ascii="Open Sans" w:hAnsi="Open Sans" w:hint="eastAsia"/>
                <w:b/>
                <w:sz w:val="18"/>
              </w:rPr>
            </w:pPr>
          </w:p>
          <w:p w:rsidR="00C84855" w:rsidRDefault="00C84855" w:rsidP="00EA4711">
            <w:pPr>
              <w:pStyle w:val="TableContents"/>
              <w:tabs>
                <w:tab w:val="left" w:pos="1417"/>
                <w:tab w:val="right" w:pos="5102"/>
                <w:tab w:val="right" w:pos="6690"/>
              </w:tabs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br/>
            </w:r>
          </w:p>
        </w:tc>
      </w:tr>
    </w:tbl>
    <w:p w:rsidR="00C84855" w:rsidRDefault="00C84855" w:rsidP="00C84855">
      <w:pPr>
        <w:rPr>
          <w:vanish/>
        </w:rPr>
      </w:pPr>
    </w:p>
    <w:p w:rsidR="00C84855" w:rsidRDefault="00C84855" w:rsidP="00C84855">
      <w:pPr>
        <w:rPr>
          <w:vanish/>
        </w:rPr>
      </w:pPr>
    </w:p>
    <w:tbl>
      <w:tblPr>
        <w:tblW w:w="4082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</w:tblGrid>
      <w:tr w:rsidR="00C84855" w:rsidTr="00EA4711">
        <w:tc>
          <w:tcPr>
            <w:tcW w:w="408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2) Okno 1-krídlové (P) otváravo-sklopné 750 x 750 1ks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drawing>
                <wp:inline distT="0" distB="0" distL="0" distR="0" wp14:anchorId="138645C3" wp14:editId="212F143F">
                  <wp:extent cx="1800362" cy="1800362"/>
                  <wp:effectExtent l="0" t="0" r="9388" b="9388"/>
                  <wp:docPr id="2" name="graphics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855" w:rsidRDefault="00C84855" w:rsidP="00C84855">
      <w:pPr>
        <w:rPr>
          <w:vanish/>
        </w:rPr>
      </w:pPr>
    </w:p>
    <w:p w:rsidR="00C84855" w:rsidRDefault="00C84855" w:rsidP="00C84855">
      <w:pPr>
        <w:rPr>
          <w:vanish/>
        </w:rPr>
      </w:pPr>
    </w:p>
    <w:tbl>
      <w:tblPr>
        <w:tblW w:w="10206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6124"/>
      </w:tblGrid>
      <w:tr w:rsidR="00C84855" w:rsidTr="00EA4711">
        <w:tc>
          <w:tcPr>
            <w:tcW w:w="408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3) Okno 1-krídlové (P) otváravo-sklopné 1200 x 750 1ks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drawing>
                <wp:inline distT="0" distB="0" distL="0" distR="0" wp14:anchorId="26287687" wp14:editId="7957D103">
                  <wp:extent cx="1800362" cy="1800362"/>
                  <wp:effectExtent l="0" t="0" r="9388" b="9388"/>
                  <wp:docPr id="3" name="graphics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tabs>
                <w:tab w:val="right" w:pos="1417"/>
                <w:tab w:val="right" w:pos="2381"/>
                <w:tab w:val="right" w:pos="4252"/>
                <w:tab w:val="right" w:pos="6123"/>
              </w:tabs>
              <w:rPr>
                <w:rFonts w:ascii="Open Sans" w:hAnsi="Open Sans" w:hint="eastAsia"/>
                <w:b/>
                <w:sz w:val="18"/>
              </w:rPr>
            </w:pPr>
          </w:p>
          <w:p w:rsidR="00C84855" w:rsidRDefault="00C84855" w:rsidP="00EA4711">
            <w:pPr>
              <w:pStyle w:val="TableContents"/>
              <w:tabs>
                <w:tab w:val="left" w:pos="1417"/>
                <w:tab w:val="right" w:pos="5102"/>
                <w:tab w:val="right" w:pos="6690"/>
              </w:tabs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br/>
            </w:r>
          </w:p>
        </w:tc>
      </w:tr>
    </w:tbl>
    <w:p w:rsidR="00C84855" w:rsidRDefault="00C84855" w:rsidP="00C84855">
      <w:pPr>
        <w:rPr>
          <w:vanish/>
        </w:rPr>
      </w:pPr>
    </w:p>
    <w:p w:rsidR="00C84855" w:rsidRDefault="00C84855" w:rsidP="00C84855">
      <w:pPr>
        <w:rPr>
          <w:vanish/>
        </w:rPr>
      </w:pPr>
    </w:p>
    <w:tbl>
      <w:tblPr>
        <w:tblW w:w="4082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</w:tblGrid>
      <w:tr w:rsidR="00C84855" w:rsidTr="00EA4711">
        <w:tc>
          <w:tcPr>
            <w:tcW w:w="408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4) Okno 1-krídlové (P) otváravo-sklopné 1200 x 1300 1ks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lastRenderedPageBreak/>
              <w:drawing>
                <wp:inline distT="0" distB="0" distL="0" distR="0" wp14:anchorId="38FA543B" wp14:editId="767E23BD">
                  <wp:extent cx="1800362" cy="1800362"/>
                  <wp:effectExtent l="0" t="0" r="9388" b="9388"/>
                  <wp:docPr id="4" name="graphic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</w:p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</w:p>
        </w:tc>
      </w:tr>
    </w:tbl>
    <w:p w:rsidR="00C84855" w:rsidRDefault="00C84855" w:rsidP="00C84855">
      <w:pPr>
        <w:rPr>
          <w:vanish/>
        </w:rPr>
      </w:pPr>
    </w:p>
    <w:p w:rsidR="00C84855" w:rsidRDefault="00C84855" w:rsidP="00C84855">
      <w:pPr>
        <w:rPr>
          <w:vanish/>
        </w:rPr>
      </w:pPr>
    </w:p>
    <w:tbl>
      <w:tblPr>
        <w:tblW w:w="10206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5886"/>
      </w:tblGrid>
      <w:tr w:rsidR="00C84855" w:rsidTr="00EA4711">
        <w:tc>
          <w:tcPr>
            <w:tcW w:w="432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5) Okno 2-krídlové (OS+O) 1500 x 750 3ks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drawing>
                <wp:inline distT="0" distB="0" distL="0" distR="0" wp14:anchorId="602DEE5D" wp14:editId="5D1E446B">
                  <wp:extent cx="1800362" cy="1800362"/>
                  <wp:effectExtent l="0" t="0" r="9388" b="9388"/>
                  <wp:docPr id="5" name="graphics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tabs>
                <w:tab w:val="right" w:pos="1417"/>
                <w:tab w:val="right" w:pos="2381"/>
                <w:tab w:val="right" w:pos="4252"/>
                <w:tab w:val="right" w:pos="6123"/>
              </w:tabs>
              <w:rPr>
                <w:rFonts w:ascii="Open Sans" w:hAnsi="Open Sans" w:hint="eastAsia"/>
                <w:b/>
                <w:sz w:val="18"/>
              </w:rPr>
            </w:pPr>
          </w:p>
          <w:p w:rsidR="00C84855" w:rsidRDefault="00C84855" w:rsidP="00EA4711">
            <w:pPr>
              <w:pStyle w:val="TableContents"/>
              <w:tabs>
                <w:tab w:val="left" w:pos="1417"/>
                <w:tab w:val="right" w:pos="5102"/>
                <w:tab w:val="right" w:pos="6690"/>
              </w:tabs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br/>
            </w:r>
          </w:p>
        </w:tc>
      </w:tr>
    </w:tbl>
    <w:p w:rsidR="00C84855" w:rsidRDefault="00C84855" w:rsidP="00C84855">
      <w:pPr>
        <w:rPr>
          <w:vanish/>
        </w:rPr>
      </w:pPr>
    </w:p>
    <w:p w:rsidR="00C84855" w:rsidRDefault="00C84855" w:rsidP="00C84855">
      <w:pPr>
        <w:rPr>
          <w:vanish/>
        </w:rPr>
      </w:pPr>
    </w:p>
    <w:tbl>
      <w:tblPr>
        <w:tblW w:w="10512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6124"/>
      </w:tblGrid>
      <w:tr w:rsidR="00C84855" w:rsidTr="00EA4711">
        <w:tc>
          <w:tcPr>
            <w:tcW w:w="4388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6) Balkónové dvere 1-krídlové (P) otváravo-sklopné 900 x 2300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drawing>
                <wp:inline distT="0" distB="0" distL="0" distR="0" wp14:anchorId="6D33A684" wp14:editId="71881A80">
                  <wp:extent cx="1800362" cy="1800362"/>
                  <wp:effectExtent l="0" t="0" r="9388" b="9388"/>
                  <wp:docPr id="6" name="graphic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</w:tcPr>
          <w:p w:rsidR="00C84855" w:rsidRDefault="00C84855" w:rsidP="00EA4711">
            <w:pPr>
              <w:pStyle w:val="TableContents"/>
            </w:pPr>
          </w:p>
        </w:tc>
      </w:tr>
      <w:tr w:rsidR="00C84855" w:rsidTr="00EA4711">
        <w:tc>
          <w:tcPr>
            <w:tcW w:w="10512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tabs>
                <w:tab w:val="left" w:pos="113"/>
                <w:tab w:val="left" w:pos="3402"/>
                <w:tab w:val="left" w:pos="6236"/>
                <w:tab w:val="right" w:pos="9071"/>
                <w:tab w:val="right" w:pos="10205"/>
              </w:tabs>
              <w:rPr>
                <w:rFonts w:ascii="Open Sans" w:hAnsi="Open Sans" w:hint="eastAsia"/>
                <w:sz w:val="16"/>
              </w:rPr>
            </w:pPr>
            <w:r>
              <w:rPr>
                <w:rFonts w:ascii="Open Sans" w:hAnsi="Open Sans"/>
                <w:sz w:val="16"/>
              </w:rPr>
              <w:t>4ks</w:t>
            </w:r>
          </w:p>
          <w:p w:rsidR="00C84855" w:rsidRDefault="00C84855" w:rsidP="00EA4711">
            <w:pPr>
              <w:pStyle w:val="TableContents"/>
              <w:tabs>
                <w:tab w:val="left" w:pos="113"/>
                <w:tab w:val="left" w:pos="3402"/>
                <w:tab w:val="left" w:pos="6236"/>
                <w:tab w:val="right" w:pos="9071"/>
                <w:tab w:val="right" w:pos="10205"/>
              </w:tabs>
              <w:rPr>
                <w:rFonts w:ascii="Open Sans" w:hAnsi="Open Sans" w:hint="eastAsia"/>
                <w:sz w:val="16"/>
              </w:rPr>
            </w:pPr>
            <w:r>
              <w:rPr>
                <w:rFonts w:ascii="Open Sans" w:hAnsi="Open Sans"/>
                <w:sz w:val="16"/>
              </w:rPr>
              <w:tab/>
            </w:r>
          </w:p>
          <w:p w:rsidR="00C84855" w:rsidRDefault="00C84855" w:rsidP="00EA4711">
            <w:pPr>
              <w:pStyle w:val="TableContents"/>
              <w:tabs>
                <w:tab w:val="left" w:pos="113"/>
                <w:tab w:val="left" w:pos="3402"/>
                <w:tab w:val="left" w:pos="6236"/>
                <w:tab w:val="right" w:pos="9071"/>
                <w:tab w:val="right" w:pos="10205"/>
              </w:tabs>
              <w:rPr>
                <w:rFonts w:ascii="Open Sans" w:hAnsi="Open Sans" w:hint="eastAsia"/>
                <w:sz w:val="16"/>
              </w:rPr>
            </w:pPr>
            <w:r>
              <w:rPr>
                <w:rFonts w:ascii="Open Sans" w:hAnsi="Open Sans"/>
                <w:sz w:val="16"/>
              </w:rPr>
              <w:t>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C84855" w:rsidRDefault="00C84855" w:rsidP="00C84855">
      <w:pPr>
        <w:rPr>
          <w:vanish/>
        </w:rPr>
      </w:pPr>
    </w:p>
    <w:tbl>
      <w:tblPr>
        <w:tblW w:w="10206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6124"/>
      </w:tblGrid>
      <w:tr w:rsidR="00C84855" w:rsidTr="00EA4711">
        <w:tc>
          <w:tcPr>
            <w:tcW w:w="408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7) Balkónové dvere 1-krídlové (P) otváravo-sklopné 1200 x 2300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drawing>
                <wp:inline distT="0" distB="0" distL="0" distR="0" wp14:anchorId="0D6D86C8" wp14:editId="3DD857E2">
                  <wp:extent cx="1800362" cy="1800362"/>
                  <wp:effectExtent l="0" t="0" r="9388" b="9388"/>
                  <wp:docPr id="7" name="graphic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tabs>
                <w:tab w:val="left" w:pos="1417"/>
                <w:tab w:val="right" w:pos="5102"/>
                <w:tab w:val="right" w:pos="6690"/>
              </w:tabs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1ks</w:t>
            </w:r>
            <w:r>
              <w:rPr>
                <w:rFonts w:ascii="Open Sans" w:hAnsi="Open Sans"/>
                <w:b/>
                <w:sz w:val="16"/>
              </w:rPr>
              <w:br/>
            </w:r>
          </w:p>
        </w:tc>
      </w:tr>
    </w:tbl>
    <w:p w:rsidR="00C84855" w:rsidRDefault="00C84855" w:rsidP="00C84855">
      <w:pPr>
        <w:rPr>
          <w:vanish/>
        </w:rPr>
      </w:pPr>
    </w:p>
    <w:p w:rsidR="00C84855" w:rsidRDefault="00C84855" w:rsidP="00C84855">
      <w:pPr>
        <w:rPr>
          <w:vanish/>
        </w:rPr>
      </w:pPr>
    </w:p>
    <w:tbl>
      <w:tblPr>
        <w:tblW w:w="4082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</w:tblGrid>
      <w:tr w:rsidR="00C84855" w:rsidTr="00EA4711">
        <w:tc>
          <w:tcPr>
            <w:tcW w:w="408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8) Pevné (FIX) 2000 x 2300 1ks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lastRenderedPageBreak/>
              <w:drawing>
                <wp:inline distT="0" distB="0" distL="0" distR="0" wp14:anchorId="2FB05FE8" wp14:editId="1C5C02DA">
                  <wp:extent cx="1800362" cy="1800362"/>
                  <wp:effectExtent l="0" t="0" r="9388" b="9388"/>
                  <wp:docPr id="8" name="graphics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</w:p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</w:p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</w:p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</w:p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</w:p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</w:p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</w:p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</w:p>
        </w:tc>
      </w:tr>
    </w:tbl>
    <w:p w:rsidR="00C84855" w:rsidRDefault="00C84855" w:rsidP="00C84855">
      <w:pPr>
        <w:rPr>
          <w:vanish/>
        </w:rPr>
      </w:pPr>
    </w:p>
    <w:p w:rsidR="00C84855" w:rsidRDefault="00C84855" w:rsidP="00C84855">
      <w:pPr>
        <w:rPr>
          <w:vanish/>
        </w:rPr>
      </w:pPr>
    </w:p>
    <w:tbl>
      <w:tblPr>
        <w:tblW w:w="4082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</w:tblGrid>
      <w:tr w:rsidR="00C84855" w:rsidTr="00EA4711">
        <w:tc>
          <w:tcPr>
            <w:tcW w:w="408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9) Balkónové dvere 2-krídlové (O+OS) STULP 2000 x 2300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drawing>
                <wp:inline distT="0" distB="0" distL="0" distR="0" wp14:anchorId="10E6282F" wp14:editId="68A05562">
                  <wp:extent cx="1800362" cy="1800362"/>
                  <wp:effectExtent l="0" t="0" r="9388" b="9388"/>
                  <wp:docPr id="9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855" w:rsidRDefault="00C84855" w:rsidP="00C84855">
      <w:pPr>
        <w:pStyle w:val="TableContents"/>
        <w:tabs>
          <w:tab w:val="right" w:pos="1417"/>
          <w:tab w:val="right" w:pos="2381"/>
          <w:tab w:val="right" w:pos="4252"/>
          <w:tab w:val="right" w:pos="6123"/>
        </w:tabs>
        <w:rPr>
          <w:rFonts w:ascii="Open Sans" w:hAnsi="Open Sans" w:hint="eastAsia"/>
          <w:b/>
          <w:sz w:val="18"/>
        </w:rPr>
      </w:pPr>
      <w:r>
        <w:rPr>
          <w:rFonts w:ascii="Open Sans" w:hAnsi="Open Sans"/>
          <w:b/>
          <w:sz w:val="18"/>
        </w:rPr>
        <w:tab/>
        <w:t>1 ks</w:t>
      </w:r>
      <w:r>
        <w:rPr>
          <w:rFonts w:ascii="Open Sans" w:hAnsi="Open Sans"/>
          <w:b/>
          <w:sz w:val="18"/>
        </w:rPr>
        <w:tab/>
      </w:r>
    </w:p>
    <w:p w:rsidR="00C84855" w:rsidRDefault="00C84855" w:rsidP="00C84855">
      <w:pPr>
        <w:pStyle w:val="TableContents"/>
        <w:tabs>
          <w:tab w:val="right" w:pos="1417"/>
          <w:tab w:val="right" w:pos="2381"/>
          <w:tab w:val="right" w:pos="4252"/>
          <w:tab w:val="right" w:pos="6123"/>
        </w:tabs>
        <w:rPr>
          <w:rFonts w:ascii="Open Sans" w:hAnsi="Open Sans" w:hint="eastAsia"/>
          <w:b/>
          <w:sz w:val="18"/>
        </w:rPr>
      </w:pPr>
    </w:p>
    <w:p w:rsidR="00C84855" w:rsidRDefault="00C84855" w:rsidP="00C84855">
      <w:r>
        <w:rPr>
          <w:rFonts w:ascii="Open Sans" w:hAnsi="Open Sans"/>
          <w:b/>
          <w:sz w:val="16"/>
        </w:rPr>
        <w:br/>
      </w:r>
      <w:r>
        <w:br/>
        <w:t xml:space="preserve"> </w:t>
      </w:r>
    </w:p>
    <w:p w:rsidR="00C84855" w:rsidRDefault="00C84855" w:rsidP="00C84855">
      <w:pPr>
        <w:rPr>
          <w:vanish/>
        </w:rPr>
      </w:pPr>
    </w:p>
    <w:tbl>
      <w:tblPr>
        <w:tblW w:w="10206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6124"/>
      </w:tblGrid>
      <w:tr w:rsidR="00C84855" w:rsidTr="00EA4711">
        <w:tc>
          <w:tcPr>
            <w:tcW w:w="408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10)  2000 x 2300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drawing>
                <wp:inline distT="0" distB="0" distL="0" distR="0" wp14:anchorId="69F88749" wp14:editId="7E6AF0EE">
                  <wp:extent cx="1800362" cy="1800362"/>
                  <wp:effectExtent l="0" t="0" r="9388" b="9388"/>
                  <wp:docPr id="10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tabs>
                <w:tab w:val="right" w:pos="1417"/>
                <w:tab w:val="right" w:pos="2381"/>
                <w:tab w:val="right" w:pos="4252"/>
                <w:tab w:val="right" w:pos="6123"/>
              </w:tabs>
              <w:rPr>
                <w:rFonts w:ascii="Open Sans" w:hAnsi="Open Sans" w:hint="eastAsia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ab/>
              <w:t>1 ks</w:t>
            </w:r>
            <w:r>
              <w:rPr>
                <w:rFonts w:ascii="Open Sans" w:hAnsi="Open Sans"/>
                <w:b/>
                <w:sz w:val="18"/>
              </w:rPr>
              <w:tab/>
            </w:r>
          </w:p>
          <w:p w:rsidR="00C84855" w:rsidRDefault="00C84855" w:rsidP="00EA4711">
            <w:pPr>
              <w:pStyle w:val="TableContents"/>
              <w:tabs>
                <w:tab w:val="right" w:pos="1417"/>
                <w:tab w:val="right" w:pos="2381"/>
                <w:tab w:val="right" w:pos="4252"/>
                <w:tab w:val="right" w:pos="6123"/>
              </w:tabs>
              <w:rPr>
                <w:rFonts w:ascii="Open Sans" w:hAnsi="Open Sans" w:hint="eastAsia"/>
                <w:b/>
                <w:sz w:val="18"/>
              </w:rPr>
            </w:pPr>
          </w:p>
          <w:p w:rsidR="00C84855" w:rsidRDefault="00C84855" w:rsidP="00EA4711">
            <w:pPr>
              <w:pStyle w:val="TableContents"/>
              <w:tabs>
                <w:tab w:val="left" w:pos="1417"/>
                <w:tab w:val="right" w:pos="5102"/>
                <w:tab w:val="right" w:pos="6690"/>
              </w:tabs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br/>
            </w:r>
          </w:p>
        </w:tc>
      </w:tr>
    </w:tbl>
    <w:p w:rsidR="00C84855" w:rsidRDefault="00C84855" w:rsidP="00C84855">
      <w:pPr>
        <w:rPr>
          <w:vanish/>
        </w:rPr>
      </w:pPr>
    </w:p>
    <w:p w:rsidR="00C84855" w:rsidRDefault="00C84855" w:rsidP="00C84855">
      <w:pPr>
        <w:rPr>
          <w:vanish/>
        </w:rPr>
      </w:pPr>
    </w:p>
    <w:tbl>
      <w:tblPr>
        <w:tblW w:w="10206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6124"/>
      </w:tblGrid>
      <w:tr w:rsidR="00C84855" w:rsidTr="00EA4711">
        <w:tc>
          <w:tcPr>
            <w:tcW w:w="408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t>11) Vchodové dvere (P) 1350 x 2110</w:t>
            </w:r>
          </w:p>
          <w:p w:rsidR="00C84855" w:rsidRDefault="00C84855" w:rsidP="00EA4711">
            <w:pPr>
              <w:pStyle w:val="TableContents"/>
            </w:pPr>
            <w:r>
              <w:rPr>
                <w:rFonts w:ascii="Open Sans" w:hAnsi="Open Sans"/>
                <w:b/>
                <w:noProof/>
                <w:sz w:val="16"/>
                <w:lang w:val="cs-CZ" w:eastAsia="cs-CZ" w:bidi="ar-SA"/>
              </w:rPr>
              <w:lastRenderedPageBreak/>
              <w:drawing>
                <wp:inline distT="0" distB="0" distL="0" distR="0" wp14:anchorId="67A9CC80" wp14:editId="781735DF">
                  <wp:extent cx="1800362" cy="1800362"/>
                  <wp:effectExtent l="0" t="0" r="9388" b="9388"/>
                  <wp:docPr id="11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62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4855" w:rsidRDefault="00C84855" w:rsidP="00EA4711">
            <w:pPr>
              <w:pStyle w:val="TableContents"/>
              <w:tabs>
                <w:tab w:val="right" w:pos="1417"/>
                <w:tab w:val="right" w:pos="2381"/>
                <w:tab w:val="right" w:pos="4252"/>
                <w:tab w:val="right" w:pos="6123"/>
              </w:tabs>
              <w:rPr>
                <w:rFonts w:ascii="Open Sans" w:hAnsi="Open Sans" w:hint="eastAsia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lastRenderedPageBreak/>
              <w:tab/>
              <w:t>1 ks</w:t>
            </w:r>
            <w:r>
              <w:rPr>
                <w:rFonts w:ascii="Open Sans" w:hAnsi="Open Sans"/>
                <w:b/>
                <w:sz w:val="18"/>
              </w:rPr>
              <w:tab/>
            </w:r>
          </w:p>
          <w:p w:rsidR="00C84855" w:rsidRDefault="00C84855" w:rsidP="00EA4711">
            <w:pPr>
              <w:pStyle w:val="TableContents"/>
              <w:tabs>
                <w:tab w:val="right" w:pos="1417"/>
                <w:tab w:val="right" w:pos="2381"/>
                <w:tab w:val="right" w:pos="4252"/>
                <w:tab w:val="right" w:pos="6123"/>
              </w:tabs>
              <w:rPr>
                <w:rFonts w:ascii="Open Sans" w:hAnsi="Open Sans" w:hint="eastAsia"/>
                <w:b/>
                <w:sz w:val="18"/>
              </w:rPr>
            </w:pPr>
          </w:p>
          <w:p w:rsidR="00C84855" w:rsidRDefault="00C84855" w:rsidP="00EA4711">
            <w:pPr>
              <w:pStyle w:val="TableContents"/>
              <w:tabs>
                <w:tab w:val="left" w:pos="1417"/>
                <w:tab w:val="right" w:pos="5102"/>
                <w:tab w:val="right" w:pos="6690"/>
              </w:tabs>
              <w:rPr>
                <w:rFonts w:ascii="Open Sans" w:hAnsi="Open Sans" w:hint="eastAsia"/>
                <w:b/>
                <w:sz w:val="16"/>
              </w:rPr>
            </w:pPr>
            <w:r>
              <w:rPr>
                <w:rFonts w:ascii="Open Sans" w:hAnsi="Open Sans"/>
                <w:b/>
                <w:sz w:val="16"/>
              </w:rPr>
              <w:br/>
            </w:r>
          </w:p>
        </w:tc>
      </w:tr>
    </w:tbl>
    <w:p w:rsidR="00D231C0" w:rsidRDefault="00D231C0"/>
    <w:sectPr w:rsidR="00D2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55"/>
    <w:rsid w:val="00376196"/>
    <w:rsid w:val="004A5CB2"/>
    <w:rsid w:val="00B70607"/>
    <w:rsid w:val="00C84855"/>
    <w:rsid w:val="00D2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48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848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k-SK" w:eastAsia="zh-CN" w:bidi="hi-IN"/>
    </w:rPr>
  </w:style>
  <w:style w:type="paragraph" w:customStyle="1" w:styleId="TableContents">
    <w:name w:val="Table Contents"/>
    <w:basedOn w:val="Standard"/>
    <w:rsid w:val="00C84855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4855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55"/>
    <w:rPr>
      <w:rFonts w:ascii="Tahoma" w:eastAsia="SimSun" w:hAnsi="Tahoma" w:cs="Mangal"/>
      <w:kern w:val="3"/>
      <w:sz w:val="16"/>
      <w:szCs w:val="14"/>
      <w:lang w:val="sk-SK" w:eastAsia="zh-CN" w:bidi="hi-IN"/>
    </w:rPr>
  </w:style>
  <w:style w:type="character" w:styleId="Hypertextovodkaz">
    <w:name w:val="Hyperlink"/>
    <w:basedOn w:val="Standardnpsmoodstavce"/>
    <w:uiPriority w:val="99"/>
    <w:unhideWhenUsed/>
    <w:rsid w:val="004A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48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848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k-SK" w:eastAsia="zh-CN" w:bidi="hi-IN"/>
    </w:rPr>
  </w:style>
  <w:style w:type="paragraph" w:customStyle="1" w:styleId="TableContents">
    <w:name w:val="Table Contents"/>
    <w:basedOn w:val="Standard"/>
    <w:rsid w:val="00C84855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4855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55"/>
    <w:rPr>
      <w:rFonts w:ascii="Tahoma" w:eastAsia="SimSun" w:hAnsi="Tahoma" w:cs="Mangal"/>
      <w:kern w:val="3"/>
      <w:sz w:val="16"/>
      <w:szCs w:val="14"/>
      <w:lang w:val="sk-SK" w:eastAsia="zh-CN" w:bidi="hi-IN"/>
    </w:rPr>
  </w:style>
  <w:style w:type="character" w:styleId="Hypertextovodkaz">
    <w:name w:val="Hyperlink"/>
    <w:basedOn w:val="Standardnpsmoodstavce"/>
    <w:uiPriority w:val="99"/>
    <w:unhideWhenUsed/>
    <w:rsid w:val="004A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ivko.valosek@gmail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Ivkoo</dc:creator>
  <cp:lastModifiedBy>Ivkoo</cp:lastModifiedBy>
  <cp:revision>3</cp:revision>
  <dcterms:created xsi:type="dcterms:W3CDTF">2017-10-02T10:35:00Z</dcterms:created>
  <dcterms:modified xsi:type="dcterms:W3CDTF">2017-10-02T11:13:00Z</dcterms:modified>
</cp:coreProperties>
</file>