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86" w:rsidRPr="00734B86" w:rsidRDefault="00734B86" w:rsidP="00734B86">
      <w:pPr>
        <w:spacing w:after="300" w:line="288" w:lineRule="atLeast"/>
        <w:outlineLvl w:val="0"/>
        <w:rPr>
          <w:rFonts w:ascii="Arial" w:eastAsia="Times New Roman" w:hAnsi="Arial" w:cs="Arial"/>
          <w:b/>
          <w:bCs/>
          <w:caps/>
          <w:color w:val="E40421"/>
          <w:kern w:val="36"/>
          <w:sz w:val="60"/>
          <w:szCs w:val="60"/>
          <w:lang w:eastAsia="cs-CZ"/>
        </w:rPr>
      </w:pPr>
      <w:r w:rsidRPr="00734B86">
        <w:rPr>
          <w:rFonts w:ascii="Arial" w:eastAsia="Times New Roman" w:hAnsi="Arial" w:cs="Arial"/>
          <w:b/>
          <w:bCs/>
          <w:caps/>
          <w:color w:val="E40421"/>
          <w:kern w:val="36"/>
          <w:sz w:val="60"/>
          <w:szCs w:val="60"/>
          <w:lang w:eastAsia="cs-CZ"/>
        </w:rPr>
        <w:t>Hydromotory série GM</w:t>
      </w:r>
    </w:p>
    <w:p w:rsidR="00734B86" w:rsidRPr="00734B86" w:rsidRDefault="00734B86" w:rsidP="00734B86">
      <w:pPr>
        <w:spacing w:line="240" w:lineRule="auto"/>
        <w:rPr>
          <w:rFonts w:ascii="Arial" w:eastAsia="Times New Roman" w:hAnsi="Arial" w:cs="Arial"/>
          <w:color w:val="888888"/>
          <w:sz w:val="23"/>
          <w:szCs w:val="23"/>
          <w:lang w:eastAsia="cs-CZ"/>
        </w:rPr>
      </w:pPr>
      <w:r w:rsidRPr="00734B86">
        <w:rPr>
          <w:rFonts w:ascii="Arial" w:eastAsia="Times New Roman" w:hAnsi="Arial" w:cs="Arial"/>
          <w:noProof/>
          <w:color w:val="E40421"/>
          <w:sz w:val="23"/>
          <w:szCs w:val="23"/>
          <w:lang w:eastAsia="cs-CZ"/>
        </w:rPr>
        <w:drawing>
          <wp:inline distT="0" distB="0" distL="0" distR="0" wp14:anchorId="2AEF7BEB" wp14:editId="5629AC08">
            <wp:extent cx="5715000" cy="5029200"/>
            <wp:effectExtent l="0" t="0" r="0" b="0"/>
            <wp:docPr id="1" name="obrázek 1" descr="Hydromotory série GM">
              <a:hlinkClick xmlns:a="http://schemas.openxmlformats.org/drawingml/2006/main" r:id="rId4" tgtFrame="&quot;_blank&quot;" tooltip="&quot;Hydromotory série G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motory série GM">
                      <a:hlinkClick r:id="rId4" tgtFrame="&quot;_blank&quot;" tooltip="&quot;Hydromotory série G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6" w:rsidRPr="00734B86" w:rsidRDefault="00734B86" w:rsidP="00734B86">
      <w:pPr>
        <w:spacing w:after="240" w:line="240" w:lineRule="auto"/>
        <w:rPr>
          <w:rFonts w:ascii="Arial" w:eastAsia="Times New Roman" w:hAnsi="Arial" w:cs="Arial"/>
          <w:color w:val="888888"/>
          <w:sz w:val="23"/>
          <w:szCs w:val="23"/>
          <w:lang w:eastAsia="cs-CZ"/>
        </w:rPr>
      </w:pP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lastRenderedPageBreak/>
        <w:t>Konštantné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motory SAI série GM sú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radiálne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piestové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hydromotory s vysokou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účinnosťou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a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výkonom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aj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pri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nízkych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otáčkach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. Na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rozdiel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od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ostatných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výrobcov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radiálnych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piestových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motorv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,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nie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je použitá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technolégia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statorového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excentera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s CAM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krivkou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, ale je používaný excenter na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hriadeli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rotora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.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Týmto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riešením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je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výrazne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znížená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bočná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záťaž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piestov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a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válcov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,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čo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vedie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k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lepšej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životnosti a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spoľahlivosti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. Zároveň je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vďaka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nižšiemu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vnútornému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treniu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znížené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nežiadúce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ohrievanie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 xml:space="preserve"> </w:t>
      </w:r>
      <w:proofErr w:type="spellStart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hydromotorov</w:t>
      </w:r>
      <w:proofErr w:type="spellEnd"/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.</w:t>
      </w:r>
    </w:p>
    <w:tbl>
      <w:tblPr>
        <w:tblW w:w="500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119"/>
        <w:gridCol w:w="5032"/>
        <w:gridCol w:w="3696"/>
      </w:tblGrid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C00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C00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Geometrický objem (cm</w:t>
            </w:r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vertAlign w:val="superscript"/>
                <w:lang w:eastAsia="cs-CZ"/>
              </w:rPr>
              <w:t>3</w:t>
            </w:r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C00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proofErr w:type="spellStart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Menovitý</w:t>
            </w:r>
            <w:proofErr w:type="spellEnd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krútiaci</w:t>
            </w:r>
            <w:proofErr w:type="spellEnd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 xml:space="preserve"> moment (</w:t>
            </w:r>
            <w:proofErr w:type="spellStart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Nm</w:t>
            </w:r>
            <w:proofErr w:type="spellEnd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C00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proofErr w:type="spellStart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>Maximálny</w:t>
            </w:r>
            <w:proofErr w:type="spellEnd"/>
            <w:r w:rsidRPr="00734B86">
              <w:rPr>
                <w:rFonts w:ascii="Arial" w:eastAsia="Times New Roman" w:hAnsi="Arial" w:cs="Arial"/>
                <w:color w:val="FFFFFF"/>
                <w:sz w:val="23"/>
                <w:szCs w:val="23"/>
                <w:lang w:eastAsia="cs-CZ"/>
              </w:rPr>
              <w:t xml:space="preserve"> výkon (kW)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GM05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40-200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0,62 - 3,04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20,33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GM1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99-314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1,54 - 4,9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48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FB4527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</w:pPr>
            <w:r w:rsidRPr="00FB4527"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  <w:t>GM2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FB4527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</w:pPr>
            <w:r w:rsidRPr="00FB4527"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  <w:t>192 - 623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FB4527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</w:pPr>
            <w:r w:rsidRPr="00FB4527"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  <w:t>3 - 9,73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FB4527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</w:pPr>
            <w:r w:rsidRPr="00FB4527">
              <w:rPr>
                <w:rFonts w:ascii="Arial" w:eastAsia="Times New Roman" w:hAnsi="Arial" w:cs="Arial"/>
                <w:sz w:val="23"/>
                <w:szCs w:val="23"/>
                <w:highlight w:val="green"/>
                <w:lang w:eastAsia="cs-CZ"/>
              </w:rPr>
              <w:t>59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GM3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352-987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5,49 - 15,4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80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GM4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402-1316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6,27 - 20,05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100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GM5A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526-2007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8,22 - 31,3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120</w:t>
            </w:r>
          </w:p>
        </w:tc>
      </w:tr>
      <w:tr w:rsidR="00734B86" w:rsidRPr="00734B86" w:rsidTr="00734B8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GM6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1690-3041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26,4 - 47,5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734B86" w:rsidRPr="00734B86" w:rsidRDefault="00734B86" w:rsidP="0073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</w:pPr>
            <w:r w:rsidRPr="00734B86">
              <w:rPr>
                <w:rFonts w:ascii="Arial" w:eastAsia="Times New Roman" w:hAnsi="Arial" w:cs="Arial"/>
                <w:color w:val="888888"/>
                <w:sz w:val="23"/>
                <w:szCs w:val="23"/>
                <w:lang w:eastAsia="cs-CZ"/>
              </w:rPr>
              <w:t>170</w:t>
            </w:r>
          </w:p>
        </w:tc>
      </w:tr>
    </w:tbl>
    <w:p w:rsidR="00734B86" w:rsidRPr="00734B86" w:rsidRDefault="00734B86" w:rsidP="00734B86">
      <w:pPr>
        <w:spacing w:after="300" w:line="240" w:lineRule="auto"/>
        <w:rPr>
          <w:rFonts w:ascii="Arial" w:eastAsia="Times New Roman" w:hAnsi="Arial" w:cs="Arial"/>
          <w:color w:val="888888"/>
          <w:sz w:val="23"/>
          <w:szCs w:val="23"/>
          <w:lang w:eastAsia="cs-CZ"/>
        </w:rPr>
      </w:pPr>
      <w:r w:rsidRPr="00734B86">
        <w:rPr>
          <w:rFonts w:ascii="Arial" w:eastAsia="Times New Roman" w:hAnsi="Arial" w:cs="Arial"/>
          <w:color w:val="888888"/>
          <w:sz w:val="23"/>
          <w:szCs w:val="23"/>
          <w:lang w:eastAsia="cs-CZ"/>
        </w:rPr>
        <w:t> </w:t>
      </w:r>
    </w:p>
    <w:p w:rsidR="000D6BD0" w:rsidRDefault="000D6BD0"/>
    <w:sectPr w:rsidR="000D6BD0" w:rsidSect="00734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6"/>
    <w:rsid w:val="000D6BD0"/>
    <w:rsid w:val="00734B86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0A96-55FD-4FB2-9D53-4FF7745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6">
                  <w:marLeft w:val="-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2296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366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chnotrade.cz/cms_fotogalerie/produkty_kategorie/velky/122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2017-01-04T07:52:00Z</dcterms:created>
  <dcterms:modified xsi:type="dcterms:W3CDTF">2017-01-04T07:54:00Z</dcterms:modified>
</cp:coreProperties>
</file>