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32" w:rsidRDefault="00E01432" w:rsidP="00E01432">
      <w:pPr>
        <w:pStyle w:val="Nadpis2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-- Část </w:t>
      </w:r>
      <w:r w:rsidR="00A12F91">
        <w:rPr>
          <w:sz w:val="32"/>
          <w:szCs w:val="32"/>
        </w:rPr>
        <w:t>3</w:t>
      </w:r>
      <w:r>
        <w:rPr>
          <w:sz w:val="32"/>
          <w:szCs w:val="32"/>
        </w:rPr>
        <w:t xml:space="preserve"> --</w:t>
      </w:r>
    </w:p>
    <w:p w:rsidR="0009097C" w:rsidRDefault="0009097C" w:rsidP="0009097C">
      <w:pPr>
        <w:pStyle w:val="Nadpis2"/>
        <w:jc w:val="center"/>
        <w:rPr>
          <w:sz w:val="32"/>
          <w:szCs w:val="32"/>
        </w:rPr>
      </w:pPr>
      <w:r w:rsidRPr="00C61E59">
        <w:rPr>
          <w:sz w:val="32"/>
          <w:szCs w:val="32"/>
        </w:rPr>
        <w:t xml:space="preserve">HS Krnov - oprava </w:t>
      </w:r>
      <w:r>
        <w:rPr>
          <w:sz w:val="32"/>
          <w:szCs w:val="32"/>
        </w:rPr>
        <w:t>zastřešení parkovacích stání a venkovních skladů</w:t>
      </w:r>
    </w:p>
    <w:p w:rsidR="0009097C" w:rsidRDefault="00294F9D" w:rsidP="00090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</w:t>
      </w:r>
      <w:r w:rsidRPr="00294F9D">
        <w:rPr>
          <w:rFonts w:cstheme="minorHAnsi"/>
          <w:sz w:val="24"/>
          <w:szCs w:val="24"/>
        </w:rPr>
        <w:t xml:space="preserve">de se jednat o provedení oprav </w:t>
      </w:r>
      <w:r>
        <w:rPr>
          <w:rFonts w:cstheme="minorHAnsi"/>
          <w:sz w:val="24"/>
          <w:szCs w:val="24"/>
        </w:rPr>
        <w:t xml:space="preserve">stávajících drobných hospodářských objektů a přístřešků situovaných ve dvorní části hasičské stanice na pozemku </w:t>
      </w:r>
      <w:proofErr w:type="spellStart"/>
      <w:r>
        <w:rPr>
          <w:rFonts w:cstheme="minorHAnsi"/>
          <w:sz w:val="24"/>
          <w:szCs w:val="24"/>
        </w:rPr>
        <w:t>parc.č</w:t>
      </w:r>
      <w:proofErr w:type="spellEnd"/>
      <w:r>
        <w:rPr>
          <w:rFonts w:cstheme="minorHAnsi"/>
          <w:sz w:val="24"/>
          <w:szCs w:val="24"/>
        </w:rPr>
        <w:t>. 122, které přiléhají k budově sousední školy (</w:t>
      </w:r>
      <w:proofErr w:type="spellStart"/>
      <w:r>
        <w:rPr>
          <w:rFonts w:cstheme="minorHAnsi"/>
          <w:sz w:val="24"/>
          <w:szCs w:val="24"/>
        </w:rPr>
        <w:t>parc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gramStart"/>
      <w:r>
        <w:rPr>
          <w:rFonts w:cstheme="minorHAnsi"/>
          <w:sz w:val="24"/>
          <w:szCs w:val="24"/>
        </w:rPr>
        <w:t>č.</w:t>
      </w:r>
      <w:proofErr w:type="gramEnd"/>
      <w:r>
        <w:rPr>
          <w:rFonts w:cstheme="minorHAnsi"/>
          <w:sz w:val="24"/>
          <w:szCs w:val="24"/>
        </w:rPr>
        <w:t xml:space="preserve"> 118). Dotčený celkový rozsah cca 2</w:t>
      </w:r>
      <w:r w:rsidR="00444257">
        <w:rPr>
          <w:rFonts w:cstheme="minorHAnsi"/>
          <w:sz w:val="24"/>
          <w:szCs w:val="24"/>
        </w:rPr>
        <w:t>25</w:t>
      </w:r>
      <w:r>
        <w:rPr>
          <w:rFonts w:cstheme="minorHAnsi"/>
          <w:sz w:val="24"/>
          <w:szCs w:val="24"/>
        </w:rPr>
        <w:t xml:space="preserve"> m2.</w:t>
      </w:r>
    </w:p>
    <w:p w:rsidR="00294F9D" w:rsidRDefault="00294F9D" w:rsidP="00090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294F9D" w:rsidRDefault="00294F9D" w:rsidP="00294F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Rozsah projekčně řešených oprav:</w:t>
      </w:r>
    </w:p>
    <w:p w:rsidR="00294F9D" w:rsidRPr="00294F9D" w:rsidRDefault="00294F9D" w:rsidP="00090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546D9" w:rsidRDefault="00895FBE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46D9">
        <w:rPr>
          <w:rFonts w:cstheme="minorHAnsi"/>
          <w:sz w:val="24"/>
          <w:szCs w:val="24"/>
        </w:rPr>
        <w:t>D</w:t>
      </w:r>
      <w:r w:rsidR="0009097C" w:rsidRPr="00A546D9">
        <w:rPr>
          <w:rFonts w:cstheme="minorHAnsi"/>
          <w:sz w:val="24"/>
          <w:szCs w:val="24"/>
        </w:rPr>
        <w:t xml:space="preserve">emontáž a odvoz stávajícího plech. </w:t>
      </w:r>
      <w:proofErr w:type="gramStart"/>
      <w:r w:rsidR="0009097C" w:rsidRPr="00A546D9">
        <w:rPr>
          <w:rFonts w:cstheme="minorHAnsi"/>
          <w:sz w:val="24"/>
          <w:szCs w:val="24"/>
        </w:rPr>
        <w:t>skladu</w:t>
      </w:r>
      <w:proofErr w:type="gramEnd"/>
      <w:r w:rsidR="0009097C" w:rsidRPr="00A546D9">
        <w:rPr>
          <w:rFonts w:cstheme="minorHAnsi"/>
          <w:sz w:val="24"/>
          <w:szCs w:val="24"/>
        </w:rPr>
        <w:t>, odstranění stávajícího ohrazení pro skladové hospodářství</w:t>
      </w:r>
      <w:r w:rsidR="00A546D9">
        <w:rPr>
          <w:rFonts w:cstheme="minorHAnsi"/>
          <w:sz w:val="24"/>
          <w:szCs w:val="24"/>
        </w:rPr>
        <w:t>.</w:t>
      </w:r>
    </w:p>
    <w:p w:rsidR="0009097C" w:rsidRPr="00A546D9" w:rsidRDefault="0009097C" w:rsidP="00A546D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46D9">
        <w:rPr>
          <w:rFonts w:cstheme="minorHAnsi"/>
          <w:sz w:val="24"/>
          <w:szCs w:val="24"/>
        </w:rPr>
        <w:t xml:space="preserve"> </w:t>
      </w:r>
    </w:p>
    <w:p w:rsidR="0009097C" w:rsidRPr="00895FBE" w:rsidRDefault="00895FBE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95FBE">
        <w:rPr>
          <w:rFonts w:cstheme="minorHAnsi"/>
          <w:sz w:val="24"/>
          <w:szCs w:val="24"/>
        </w:rPr>
        <w:t>O</w:t>
      </w:r>
      <w:r w:rsidR="0009097C" w:rsidRPr="00895FBE">
        <w:rPr>
          <w:rFonts w:cstheme="minorHAnsi"/>
          <w:sz w:val="24"/>
          <w:szCs w:val="24"/>
        </w:rPr>
        <w:t>prava otevřeného přístřešku</w:t>
      </w:r>
      <w:r w:rsidR="00A12F91">
        <w:rPr>
          <w:rFonts w:cstheme="minorHAnsi"/>
          <w:sz w:val="24"/>
          <w:szCs w:val="24"/>
        </w:rPr>
        <w:t>,</w:t>
      </w:r>
      <w:r w:rsidR="0009097C" w:rsidRPr="00895FBE">
        <w:rPr>
          <w:rFonts w:cstheme="minorHAnsi"/>
          <w:sz w:val="24"/>
          <w:szCs w:val="24"/>
        </w:rPr>
        <w:t xml:space="preserve"> </w:t>
      </w:r>
      <w:r w:rsidRPr="00895FBE">
        <w:rPr>
          <w:rFonts w:cstheme="minorHAnsi"/>
          <w:sz w:val="24"/>
          <w:szCs w:val="24"/>
        </w:rPr>
        <w:t xml:space="preserve">který přiléhá k budově stanice (vedle schodiště), toto v rozsahu: </w:t>
      </w:r>
      <w:r w:rsidR="0009097C" w:rsidRPr="00895FBE">
        <w:rPr>
          <w:rFonts w:cstheme="minorHAnsi"/>
          <w:sz w:val="24"/>
          <w:szCs w:val="24"/>
        </w:rPr>
        <w:t>nová krytina, nutná oprava nosné konstrukce, nové oplechování včetně okapu a svo</w:t>
      </w:r>
      <w:r w:rsidRPr="00895FBE">
        <w:rPr>
          <w:rFonts w:cstheme="minorHAnsi"/>
          <w:sz w:val="24"/>
          <w:szCs w:val="24"/>
        </w:rPr>
        <w:t>du</w:t>
      </w:r>
      <w:r w:rsidR="0009097C" w:rsidRPr="00895FBE">
        <w:rPr>
          <w:rFonts w:cstheme="minorHAnsi"/>
          <w:sz w:val="24"/>
          <w:szCs w:val="24"/>
        </w:rPr>
        <w:t xml:space="preserve">, </w:t>
      </w:r>
      <w:r w:rsidRPr="00895FBE">
        <w:rPr>
          <w:rFonts w:cstheme="minorHAnsi"/>
          <w:sz w:val="24"/>
          <w:szCs w:val="24"/>
        </w:rPr>
        <w:t>oprava oplocení</w:t>
      </w:r>
      <w:r w:rsidR="0009097C" w:rsidRPr="00895FBE">
        <w:rPr>
          <w:rFonts w:cstheme="minorHAnsi"/>
          <w:sz w:val="24"/>
          <w:szCs w:val="24"/>
        </w:rPr>
        <w:t xml:space="preserve"> </w:t>
      </w:r>
      <w:r w:rsidRPr="00895FBE">
        <w:rPr>
          <w:rFonts w:cstheme="minorHAnsi"/>
          <w:sz w:val="24"/>
          <w:szCs w:val="24"/>
        </w:rPr>
        <w:t>oddělujícího část</w:t>
      </w:r>
      <w:r w:rsidR="0009097C" w:rsidRPr="00895FBE">
        <w:rPr>
          <w:rFonts w:cstheme="minorHAnsi"/>
          <w:sz w:val="24"/>
          <w:szCs w:val="24"/>
        </w:rPr>
        <w:t xml:space="preserve"> </w:t>
      </w:r>
      <w:r w:rsidRPr="00895FBE">
        <w:rPr>
          <w:rFonts w:cstheme="minorHAnsi"/>
          <w:sz w:val="24"/>
          <w:szCs w:val="24"/>
        </w:rPr>
        <w:t xml:space="preserve">odpadového hospodářství </w:t>
      </w:r>
      <w:r w:rsidR="0009097C" w:rsidRPr="00895FBE">
        <w:rPr>
          <w:rFonts w:cstheme="minorHAnsi"/>
          <w:sz w:val="24"/>
          <w:szCs w:val="24"/>
        </w:rPr>
        <w:t>s uzamykatelným vstupem</w:t>
      </w:r>
      <w:r w:rsidR="00E1228E">
        <w:rPr>
          <w:rFonts w:cstheme="minorHAnsi"/>
          <w:sz w:val="24"/>
          <w:szCs w:val="24"/>
        </w:rPr>
        <w:t>, oprava nášlapné vrstvy, příp. oprava nesoudržné části podkladní vrstvy</w:t>
      </w:r>
      <w:r w:rsidRPr="00895FBE">
        <w:rPr>
          <w:rFonts w:cstheme="minorHAnsi"/>
          <w:sz w:val="24"/>
          <w:szCs w:val="24"/>
        </w:rPr>
        <w:t>.</w:t>
      </w:r>
      <w:r w:rsidR="0009097C" w:rsidRPr="00895FBE">
        <w:rPr>
          <w:rFonts w:cstheme="minorHAnsi"/>
          <w:sz w:val="24"/>
          <w:szCs w:val="24"/>
        </w:rPr>
        <w:t xml:space="preserve"> </w:t>
      </w:r>
    </w:p>
    <w:p w:rsidR="00895FBE" w:rsidRPr="00895FBE" w:rsidRDefault="00895FBE" w:rsidP="00895FB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5FBE" w:rsidRDefault="0009097C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A5CE4">
        <w:rPr>
          <w:rFonts w:cstheme="minorHAnsi"/>
          <w:sz w:val="24"/>
          <w:szCs w:val="24"/>
        </w:rPr>
        <w:t xml:space="preserve"> </w:t>
      </w:r>
      <w:r w:rsidR="00895FBE">
        <w:rPr>
          <w:rFonts w:cstheme="minorHAnsi"/>
          <w:sz w:val="24"/>
          <w:szCs w:val="24"/>
        </w:rPr>
        <w:t>O</w:t>
      </w:r>
      <w:r w:rsidRPr="00EA5CE4">
        <w:rPr>
          <w:rFonts w:cstheme="minorHAnsi"/>
          <w:sz w:val="24"/>
          <w:szCs w:val="24"/>
        </w:rPr>
        <w:t>prava stávají</w:t>
      </w:r>
      <w:r w:rsidR="00294F9D">
        <w:rPr>
          <w:rFonts w:cstheme="minorHAnsi"/>
          <w:sz w:val="24"/>
          <w:szCs w:val="24"/>
        </w:rPr>
        <w:t>cího zděného skladového objektu</w:t>
      </w:r>
      <w:r w:rsidRPr="00EA5CE4">
        <w:rPr>
          <w:rFonts w:cstheme="minorHAnsi"/>
          <w:sz w:val="24"/>
          <w:szCs w:val="24"/>
        </w:rPr>
        <w:t>, – oprava fasády, nový nátěr, oprava zastřešení</w:t>
      </w:r>
      <w:r w:rsidR="00895FBE">
        <w:rPr>
          <w:rFonts w:cstheme="minorHAnsi"/>
          <w:sz w:val="24"/>
          <w:szCs w:val="24"/>
        </w:rPr>
        <w:t>, oprava okapových svodů.</w:t>
      </w:r>
      <w:r w:rsidR="00895FBE" w:rsidRPr="00895FBE">
        <w:rPr>
          <w:rFonts w:cstheme="minorHAnsi"/>
          <w:sz w:val="24"/>
          <w:szCs w:val="24"/>
        </w:rPr>
        <w:t xml:space="preserve"> </w:t>
      </w:r>
    </w:p>
    <w:p w:rsidR="00895FBE" w:rsidRPr="00895FBE" w:rsidRDefault="00895FBE" w:rsidP="00895FBE">
      <w:pPr>
        <w:pStyle w:val="Odstavecseseznamem"/>
        <w:rPr>
          <w:rFonts w:cstheme="minorHAnsi"/>
          <w:sz w:val="24"/>
          <w:szCs w:val="24"/>
        </w:rPr>
      </w:pPr>
    </w:p>
    <w:p w:rsidR="00A12F91" w:rsidRPr="00C61E59" w:rsidRDefault="00A12F91" w:rsidP="00A12F91">
      <w:pPr>
        <w:pStyle w:val="Odstavecseseznamem"/>
        <w:numPr>
          <w:ilvl w:val="0"/>
          <w:numId w:val="1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61E59">
        <w:rPr>
          <w:rFonts w:cstheme="minorHAnsi"/>
          <w:sz w:val="24"/>
          <w:szCs w:val="24"/>
        </w:rPr>
        <w:t xml:space="preserve">oprava </w:t>
      </w:r>
      <w:r>
        <w:rPr>
          <w:rFonts w:cstheme="minorHAnsi"/>
          <w:sz w:val="24"/>
          <w:szCs w:val="24"/>
        </w:rPr>
        <w:t xml:space="preserve">zpevněných </w:t>
      </w:r>
      <w:r w:rsidRPr="00C61E59">
        <w:rPr>
          <w:rFonts w:cstheme="minorHAnsi"/>
          <w:sz w:val="24"/>
          <w:szCs w:val="24"/>
        </w:rPr>
        <w:t xml:space="preserve">ploch </w:t>
      </w:r>
      <w:r>
        <w:rPr>
          <w:rFonts w:cstheme="minorHAnsi"/>
          <w:sz w:val="24"/>
          <w:szCs w:val="24"/>
        </w:rPr>
        <w:t>parkovacích stán</w:t>
      </w:r>
      <w:r w:rsidRPr="00C61E59">
        <w:rPr>
          <w:rFonts w:cstheme="minorHAnsi"/>
          <w:sz w:val="24"/>
          <w:szCs w:val="24"/>
        </w:rPr>
        <w:t xml:space="preserve">í (cca </w:t>
      </w:r>
      <w:r>
        <w:rPr>
          <w:rFonts w:cstheme="minorHAnsi"/>
          <w:sz w:val="24"/>
          <w:szCs w:val="24"/>
        </w:rPr>
        <w:t>28</w:t>
      </w:r>
      <w:r w:rsidRPr="00C61E59">
        <w:rPr>
          <w:rFonts w:cstheme="minorHAnsi"/>
          <w:sz w:val="24"/>
          <w:szCs w:val="24"/>
        </w:rPr>
        <w:t xml:space="preserve"> x </w:t>
      </w:r>
      <w:r>
        <w:rPr>
          <w:rFonts w:cstheme="minorHAnsi"/>
          <w:sz w:val="24"/>
          <w:szCs w:val="24"/>
        </w:rPr>
        <w:t>5</w:t>
      </w:r>
      <w:r w:rsidRPr="00C61E59">
        <w:rPr>
          <w:rFonts w:cstheme="minorHAnsi"/>
          <w:sz w:val="24"/>
          <w:szCs w:val="24"/>
        </w:rPr>
        <w:t xml:space="preserve">m) </w:t>
      </w:r>
      <w:r>
        <w:rPr>
          <w:rFonts w:cstheme="minorHAnsi"/>
          <w:sz w:val="24"/>
          <w:szCs w:val="24"/>
        </w:rPr>
        <w:t>oprava podkladních vrstev a obnova</w:t>
      </w:r>
      <w:r w:rsidRPr="00C61E59">
        <w:rPr>
          <w:rFonts w:cstheme="minorHAnsi"/>
          <w:sz w:val="24"/>
          <w:szCs w:val="24"/>
        </w:rPr>
        <w:t xml:space="preserve"> beton. </w:t>
      </w:r>
      <w:proofErr w:type="gramStart"/>
      <w:r w:rsidRPr="00C61E59">
        <w:rPr>
          <w:rFonts w:cstheme="minorHAnsi"/>
          <w:sz w:val="24"/>
          <w:szCs w:val="24"/>
        </w:rPr>
        <w:t>dlažb</w:t>
      </w:r>
      <w:r>
        <w:rPr>
          <w:rFonts w:cstheme="minorHAnsi"/>
          <w:sz w:val="24"/>
          <w:szCs w:val="24"/>
        </w:rPr>
        <w:t>y</w:t>
      </w:r>
      <w:proofErr w:type="gramEnd"/>
      <w:r w:rsidRPr="00C61E59">
        <w:rPr>
          <w:rFonts w:cstheme="minorHAnsi"/>
          <w:sz w:val="24"/>
          <w:szCs w:val="24"/>
        </w:rPr>
        <w:t xml:space="preserve"> pro pojíždění aut do 3,5t).</w:t>
      </w:r>
    </w:p>
    <w:p w:rsidR="00A12F91" w:rsidRPr="00A12F91" w:rsidRDefault="00A12F91" w:rsidP="00A12F91">
      <w:pPr>
        <w:pStyle w:val="Odstavecseseznamem"/>
        <w:rPr>
          <w:rFonts w:cstheme="minorHAnsi"/>
          <w:sz w:val="24"/>
          <w:szCs w:val="24"/>
        </w:rPr>
      </w:pPr>
    </w:p>
    <w:p w:rsidR="0009097C" w:rsidRDefault="00895FBE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Oprava </w:t>
      </w:r>
      <w:r w:rsidRPr="00EA5CE4">
        <w:rPr>
          <w:rFonts w:cstheme="minorHAnsi"/>
          <w:sz w:val="24"/>
          <w:szCs w:val="24"/>
        </w:rPr>
        <w:t>zastřešení</w:t>
      </w:r>
      <w:r>
        <w:rPr>
          <w:rFonts w:cstheme="minorHAnsi"/>
          <w:sz w:val="24"/>
          <w:szCs w:val="24"/>
        </w:rPr>
        <w:t xml:space="preserve"> </w:t>
      </w:r>
      <w:r w:rsidRPr="00EA5CE4">
        <w:rPr>
          <w:rFonts w:cstheme="minorHAnsi"/>
          <w:sz w:val="24"/>
          <w:szCs w:val="24"/>
        </w:rPr>
        <w:t xml:space="preserve">stání </w:t>
      </w:r>
      <w:proofErr w:type="gramStart"/>
      <w:r w:rsidRPr="00EA5CE4">
        <w:rPr>
          <w:rFonts w:cstheme="minorHAnsi"/>
          <w:sz w:val="24"/>
          <w:szCs w:val="24"/>
        </w:rPr>
        <w:t xml:space="preserve">pro osob. </w:t>
      </w:r>
      <w:r>
        <w:rPr>
          <w:rFonts w:cstheme="minorHAnsi"/>
          <w:sz w:val="24"/>
          <w:szCs w:val="24"/>
        </w:rPr>
        <w:t>a</w:t>
      </w:r>
      <w:r w:rsidRPr="00EA5CE4">
        <w:rPr>
          <w:rFonts w:cstheme="minorHAnsi"/>
          <w:sz w:val="24"/>
          <w:szCs w:val="24"/>
        </w:rPr>
        <w:t>uta</w:t>
      </w:r>
      <w:proofErr w:type="gramEnd"/>
      <w:r>
        <w:rPr>
          <w:rFonts w:cstheme="minorHAnsi"/>
          <w:sz w:val="24"/>
          <w:szCs w:val="24"/>
        </w:rPr>
        <w:t>, vč. opravy některých nosných částí a oprava střešních svodů. Oprava dělících příček skladu sportovních potřeb.</w:t>
      </w:r>
    </w:p>
    <w:p w:rsidR="0009097C" w:rsidRPr="00EA5CE4" w:rsidRDefault="0009097C" w:rsidP="0009097C">
      <w:pPr>
        <w:pStyle w:val="Odstavecseseznamem"/>
        <w:rPr>
          <w:rFonts w:cstheme="minorHAnsi"/>
          <w:sz w:val="24"/>
          <w:szCs w:val="24"/>
        </w:rPr>
      </w:pPr>
    </w:p>
    <w:p w:rsidR="0009097C" w:rsidRDefault="00895FBE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Oprava venkovního rozvodu NN, vč. opravy </w:t>
      </w:r>
      <w:r w:rsidR="0009097C" w:rsidRPr="00EA5CE4">
        <w:rPr>
          <w:rFonts w:cstheme="minorHAnsi"/>
          <w:sz w:val="24"/>
          <w:szCs w:val="24"/>
        </w:rPr>
        <w:t xml:space="preserve">osvětlení </w:t>
      </w:r>
      <w:r>
        <w:rPr>
          <w:rFonts w:cstheme="minorHAnsi"/>
          <w:sz w:val="24"/>
          <w:szCs w:val="24"/>
        </w:rPr>
        <w:t>skladů a parkovacích stání,</w:t>
      </w:r>
      <w:r w:rsidR="0009097C" w:rsidRPr="00EA5C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vč. opravy osvětlení</w:t>
      </w:r>
      <w:r w:rsidR="0009097C" w:rsidRPr="00EA5CE4">
        <w:rPr>
          <w:rFonts w:cstheme="minorHAnsi"/>
          <w:sz w:val="24"/>
          <w:szCs w:val="24"/>
        </w:rPr>
        <w:t xml:space="preserve"> sklad</w:t>
      </w:r>
      <w:r>
        <w:rPr>
          <w:rFonts w:cstheme="minorHAnsi"/>
          <w:sz w:val="24"/>
          <w:szCs w:val="24"/>
        </w:rPr>
        <w:t>u</w:t>
      </w:r>
      <w:r w:rsidR="0009097C" w:rsidRPr="00EA5CE4">
        <w:rPr>
          <w:rFonts w:cstheme="minorHAnsi"/>
          <w:sz w:val="24"/>
          <w:szCs w:val="24"/>
        </w:rPr>
        <w:t xml:space="preserve"> sportovních potřeb. </w:t>
      </w:r>
    </w:p>
    <w:p w:rsidR="00E1228E" w:rsidRPr="00E1228E" w:rsidRDefault="00E1228E" w:rsidP="00E1228E">
      <w:pPr>
        <w:pStyle w:val="Odstavecseseznamem"/>
        <w:rPr>
          <w:rFonts w:cstheme="minorHAnsi"/>
          <w:sz w:val="24"/>
          <w:szCs w:val="24"/>
        </w:rPr>
      </w:pPr>
    </w:p>
    <w:p w:rsidR="00E1228E" w:rsidRPr="00EA5CE4" w:rsidRDefault="00E1228E" w:rsidP="0009097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Pr="00C61E59">
        <w:rPr>
          <w:rFonts w:cstheme="minorHAnsi"/>
          <w:sz w:val="24"/>
          <w:szCs w:val="24"/>
        </w:rPr>
        <w:t>pracování výkazu výměr a položkového rozpočt</w:t>
      </w:r>
      <w:r>
        <w:rPr>
          <w:rFonts w:cstheme="minorHAnsi"/>
          <w:sz w:val="24"/>
          <w:szCs w:val="24"/>
        </w:rPr>
        <w:t>u na odsouhlasené řešení opravy.</w:t>
      </w:r>
    </w:p>
    <w:p w:rsidR="0009097C" w:rsidRDefault="0009097C" w:rsidP="00090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9097C" w:rsidRDefault="0009097C" w:rsidP="0009097C">
      <w:pPr>
        <w:pStyle w:val="Odstavecseseznamem"/>
        <w:rPr>
          <w:rFonts w:cstheme="minorHAnsi"/>
          <w:sz w:val="24"/>
          <w:szCs w:val="24"/>
        </w:rPr>
      </w:pPr>
    </w:p>
    <w:p w:rsidR="00444257" w:rsidRPr="0009097C" w:rsidRDefault="00444257" w:rsidP="0009097C">
      <w:pPr>
        <w:pStyle w:val="Odstavecseseznamem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33909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7C" w:rsidRPr="0009097C" w:rsidRDefault="0009097C" w:rsidP="0009097C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9097C" w:rsidRPr="00C61E59" w:rsidRDefault="0009097C" w:rsidP="0009097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91B39" w:rsidRDefault="00591B39"/>
    <w:sectPr w:rsidR="00591B39" w:rsidSect="00591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67979"/>
    <w:multiLevelType w:val="hybridMultilevel"/>
    <w:tmpl w:val="61A46F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CD1521F"/>
    <w:multiLevelType w:val="hybridMultilevel"/>
    <w:tmpl w:val="B7E2FC4C"/>
    <w:lvl w:ilvl="0" w:tplc="7408B906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430790"/>
    <w:multiLevelType w:val="hybridMultilevel"/>
    <w:tmpl w:val="4CB297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9097C"/>
    <w:rsid w:val="0009097C"/>
    <w:rsid w:val="0026330D"/>
    <w:rsid w:val="00294F9D"/>
    <w:rsid w:val="002C66F2"/>
    <w:rsid w:val="00444257"/>
    <w:rsid w:val="00591B39"/>
    <w:rsid w:val="0077525B"/>
    <w:rsid w:val="00895FBE"/>
    <w:rsid w:val="00A12F91"/>
    <w:rsid w:val="00A546D9"/>
    <w:rsid w:val="00C86724"/>
    <w:rsid w:val="00CB5222"/>
    <w:rsid w:val="00E01432"/>
    <w:rsid w:val="00E1228E"/>
    <w:rsid w:val="00E9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097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909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909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9097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799576</dc:creator>
  <cp:lastModifiedBy>799576</cp:lastModifiedBy>
  <cp:revision>5</cp:revision>
  <dcterms:created xsi:type="dcterms:W3CDTF">2018-06-12T15:24:00Z</dcterms:created>
  <dcterms:modified xsi:type="dcterms:W3CDTF">2018-06-12T15:49:00Z</dcterms:modified>
</cp:coreProperties>
</file>