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6C" w:rsidRPr="00B87B7C" w:rsidRDefault="00064C6C" w:rsidP="00064C6C">
      <w:pPr>
        <w:autoSpaceDE w:val="0"/>
        <w:autoSpaceDN w:val="0"/>
        <w:adjustRightInd w:val="0"/>
        <w:ind w:left="709"/>
        <w:jc w:val="center"/>
        <w:rPr>
          <w:b/>
          <w:sz w:val="22"/>
          <w:szCs w:val="22"/>
          <w:lang w:val="sk-SK" w:eastAsia="en-US"/>
        </w:rPr>
      </w:pPr>
      <w:proofErr w:type="spellStart"/>
      <w:r w:rsidRPr="00B87B7C">
        <w:rPr>
          <w:b/>
          <w:szCs w:val="24"/>
          <w:lang w:val="sk-SK" w:eastAsia="en-US"/>
        </w:rPr>
        <w:t>Společnost</w:t>
      </w:r>
      <w:proofErr w:type="spellEnd"/>
      <w:r w:rsidRPr="00B87B7C">
        <w:rPr>
          <w:b/>
          <w:szCs w:val="24"/>
          <w:lang w:val="sk-SK" w:eastAsia="en-US"/>
        </w:rPr>
        <w:t xml:space="preserve"> Lidl </w:t>
      </w:r>
      <w:proofErr w:type="spellStart"/>
      <w:r w:rsidRPr="00B87B7C">
        <w:rPr>
          <w:b/>
          <w:szCs w:val="24"/>
          <w:lang w:val="sk-SK" w:eastAsia="en-US"/>
        </w:rPr>
        <w:t>poptává</w:t>
      </w:r>
      <w:proofErr w:type="spellEnd"/>
      <w:r w:rsidRPr="00B87B7C">
        <w:rPr>
          <w:b/>
          <w:szCs w:val="24"/>
          <w:lang w:val="sk-SK" w:eastAsia="en-US"/>
        </w:rPr>
        <w:t xml:space="preserve"> </w:t>
      </w:r>
      <w:proofErr w:type="spellStart"/>
      <w:r w:rsidRPr="00B87B7C">
        <w:rPr>
          <w:b/>
          <w:szCs w:val="24"/>
          <w:lang w:val="sk-SK" w:eastAsia="en-US"/>
        </w:rPr>
        <w:t>dodavatele</w:t>
      </w:r>
      <w:proofErr w:type="spellEnd"/>
      <w:r w:rsidRPr="00B87B7C">
        <w:rPr>
          <w:b/>
          <w:szCs w:val="24"/>
          <w:lang w:val="sk-SK" w:eastAsia="en-US"/>
        </w:rPr>
        <w:t xml:space="preserve"> </w:t>
      </w:r>
      <w:proofErr w:type="spellStart"/>
      <w:r w:rsidRPr="00B87B7C">
        <w:rPr>
          <w:b/>
          <w:szCs w:val="24"/>
          <w:lang w:val="sk-SK" w:eastAsia="en-US"/>
        </w:rPr>
        <w:t>služeb</w:t>
      </w:r>
      <w:proofErr w:type="spellEnd"/>
      <w:r w:rsidRPr="00B87B7C">
        <w:rPr>
          <w:b/>
          <w:szCs w:val="24"/>
          <w:lang w:val="sk-SK" w:eastAsia="en-US"/>
        </w:rPr>
        <w:t xml:space="preserve"> a</w:t>
      </w:r>
      <w:r w:rsidR="00271FAC" w:rsidRPr="00B87B7C">
        <w:rPr>
          <w:b/>
          <w:szCs w:val="24"/>
          <w:lang w:val="sk-SK" w:eastAsia="en-US"/>
        </w:rPr>
        <w:t> </w:t>
      </w:r>
      <w:r w:rsidRPr="00B87B7C">
        <w:rPr>
          <w:b/>
          <w:szCs w:val="24"/>
          <w:lang w:val="sk-SK" w:eastAsia="en-US"/>
        </w:rPr>
        <w:t>to</w:t>
      </w:r>
      <w:r w:rsidRPr="00B87B7C">
        <w:rPr>
          <w:b/>
          <w:sz w:val="22"/>
          <w:szCs w:val="22"/>
          <w:lang w:val="sk-SK" w:eastAsia="en-US"/>
        </w:rPr>
        <w:t>:</w:t>
      </w:r>
    </w:p>
    <w:p w:rsidR="00064C6C" w:rsidRPr="00B87B7C" w:rsidRDefault="00064C6C" w:rsidP="00064C6C">
      <w:pPr>
        <w:autoSpaceDE w:val="0"/>
        <w:autoSpaceDN w:val="0"/>
        <w:adjustRightInd w:val="0"/>
        <w:ind w:left="709"/>
        <w:jc w:val="center"/>
        <w:rPr>
          <w:b/>
          <w:sz w:val="22"/>
          <w:szCs w:val="22"/>
          <w:lang w:val="sk-SK" w:eastAsia="en-US"/>
        </w:rPr>
      </w:pPr>
    </w:p>
    <w:p w:rsidR="00064C6C" w:rsidRPr="00B87B7C" w:rsidRDefault="00064C6C" w:rsidP="00064C6C">
      <w:pPr>
        <w:autoSpaceDE w:val="0"/>
        <w:autoSpaceDN w:val="0"/>
        <w:adjustRightInd w:val="0"/>
        <w:ind w:left="709"/>
        <w:jc w:val="both"/>
        <w:rPr>
          <w:sz w:val="22"/>
          <w:szCs w:val="22"/>
          <w:lang w:val="sk-SK" w:eastAsia="en-US"/>
        </w:rPr>
      </w:pP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sz w:val="22"/>
          <w:szCs w:val="22"/>
          <w:lang w:val="sk-SK" w:eastAsia="en-US"/>
        </w:rPr>
      </w:pPr>
      <w:r w:rsidRPr="00B87B7C">
        <w:rPr>
          <w:sz w:val="22"/>
          <w:szCs w:val="22"/>
          <w:lang w:val="sk-SK" w:eastAsia="en-US"/>
        </w:rPr>
        <w:t xml:space="preserve">komplexní </w:t>
      </w:r>
      <w:proofErr w:type="spellStart"/>
      <w:r w:rsidRPr="00B87B7C">
        <w:rPr>
          <w:sz w:val="22"/>
          <w:szCs w:val="22"/>
          <w:lang w:val="sk-SK" w:eastAsia="en-US"/>
        </w:rPr>
        <w:t>činnost</w:t>
      </w:r>
      <w:proofErr w:type="spellEnd"/>
      <w:r w:rsidRPr="00B87B7C">
        <w:rPr>
          <w:sz w:val="22"/>
          <w:szCs w:val="22"/>
          <w:lang w:val="sk-SK" w:eastAsia="en-US"/>
        </w:rPr>
        <w:t xml:space="preserve"> </w:t>
      </w:r>
      <w:r w:rsidRPr="00B87B7C">
        <w:rPr>
          <w:sz w:val="22"/>
          <w:szCs w:val="22"/>
          <w:lang w:val="sk-SK" w:eastAsia="en-US"/>
        </w:rPr>
        <w:t xml:space="preserve">( </w:t>
      </w:r>
      <w:proofErr w:type="spellStart"/>
      <w:r w:rsidRPr="00B87B7C">
        <w:rPr>
          <w:sz w:val="22"/>
          <w:szCs w:val="22"/>
          <w:lang w:val="sk-SK" w:eastAsia="en-US"/>
        </w:rPr>
        <w:t>full</w:t>
      </w:r>
      <w:proofErr w:type="spellEnd"/>
      <w:r w:rsidRPr="00B87B7C">
        <w:rPr>
          <w:sz w:val="22"/>
          <w:szCs w:val="22"/>
          <w:lang w:val="sk-SK" w:eastAsia="en-US"/>
        </w:rPr>
        <w:t xml:space="preserve"> servis) </w:t>
      </w:r>
      <w:r w:rsidRPr="00B87B7C">
        <w:rPr>
          <w:sz w:val="22"/>
          <w:szCs w:val="22"/>
          <w:lang w:val="sk-SK" w:eastAsia="en-US"/>
        </w:rPr>
        <w:t>to v oblasti:</w:t>
      </w: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  <w:lang w:val="sk-SK" w:eastAsia="en-US"/>
        </w:rPr>
      </w:pPr>
    </w:p>
    <w:p w:rsidR="00271FAC" w:rsidRPr="00FB3E99" w:rsidRDefault="00271FAC" w:rsidP="00271FAC">
      <w:pPr>
        <w:autoSpaceDE w:val="0"/>
        <w:autoSpaceDN w:val="0"/>
        <w:adjustRightInd w:val="0"/>
        <w:ind w:left="709"/>
        <w:jc w:val="center"/>
        <w:rPr>
          <w:b/>
          <w:szCs w:val="24"/>
          <w:lang w:val="sk-SK" w:eastAsia="en-US"/>
        </w:rPr>
      </w:pPr>
      <w:r w:rsidRPr="00FB3E99">
        <w:rPr>
          <w:b/>
          <w:szCs w:val="24"/>
          <w:lang w:val="sk-SK" w:eastAsia="en-US"/>
        </w:rPr>
        <w:t xml:space="preserve">automatických </w:t>
      </w:r>
      <w:proofErr w:type="spellStart"/>
      <w:r w:rsidRPr="00FB3E99">
        <w:rPr>
          <w:b/>
          <w:szCs w:val="24"/>
          <w:lang w:val="sk-SK" w:eastAsia="en-US"/>
        </w:rPr>
        <w:t>dveří</w:t>
      </w:r>
      <w:proofErr w:type="spellEnd"/>
      <w:r w:rsidRPr="00FB3E99">
        <w:rPr>
          <w:b/>
          <w:szCs w:val="24"/>
          <w:lang w:val="sk-SK" w:eastAsia="en-US"/>
        </w:rPr>
        <w:t xml:space="preserve"> a </w:t>
      </w:r>
      <w:proofErr w:type="spellStart"/>
      <w:r w:rsidRPr="00FB3E99">
        <w:rPr>
          <w:b/>
          <w:szCs w:val="24"/>
          <w:lang w:val="sk-SK" w:eastAsia="en-US"/>
        </w:rPr>
        <w:t>rychloběžných</w:t>
      </w:r>
      <w:proofErr w:type="spellEnd"/>
      <w:r w:rsidRPr="00FB3E99">
        <w:rPr>
          <w:b/>
          <w:szCs w:val="24"/>
          <w:lang w:val="sk-SK" w:eastAsia="en-US"/>
        </w:rPr>
        <w:t xml:space="preserve"> </w:t>
      </w:r>
      <w:proofErr w:type="spellStart"/>
      <w:r w:rsidRPr="00FB3E99">
        <w:rPr>
          <w:b/>
          <w:szCs w:val="24"/>
          <w:lang w:val="sk-SK" w:eastAsia="en-US"/>
        </w:rPr>
        <w:t>vrat</w:t>
      </w:r>
      <w:proofErr w:type="spellEnd"/>
      <w:r w:rsidRPr="00FB3E99">
        <w:rPr>
          <w:b/>
          <w:szCs w:val="24"/>
          <w:lang w:val="sk-SK" w:eastAsia="en-US"/>
        </w:rPr>
        <w:t xml:space="preserve"> objednatele </w:t>
      </w:r>
    </w:p>
    <w:p w:rsidR="00FB3E99" w:rsidRPr="00B87B7C" w:rsidRDefault="00FB3E99" w:rsidP="00271FAC">
      <w:pPr>
        <w:autoSpaceDE w:val="0"/>
        <w:autoSpaceDN w:val="0"/>
        <w:adjustRightInd w:val="0"/>
        <w:ind w:left="709"/>
        <w:jc w:val="center"/>
        <w:rPr>
          <w:sz w:val="22"/>
          <w:szCs w:val="22"/>
          <w:lang w:val="sk-SK" w:eastAsia="en-US"/>
        </w:rPr>
      </w:pP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  <w:lang w:val="sk-SK" w:eastAsia="en-US"/>
        </w:rPr>
      </w:pPr>
      <w:r w:rsidRPr="00B87B7C">
        <w:rPr>
          <w:b/>
          <w:sz w:val="22"/>
          <w:szCs w:val="22"/>
          <w:lang w:val="sk-SK" w:eastAsia="en-US"/>
        </w:rPr>
        <w:t xml:space="preserve">Jedná </w:t>
      </w:r>
      <w:proofErr w:type="spellStart"/>
      <w:r w:rsidRPr="00B87B7C">
        <w:rPr>
          <w:b/>
          <w:sz w:val="22"/>
          <w:szCs w:val="22"/>
          <w:lang w:val="sk-SK" w:eastAsia="en-US"/>
        </w:rPr>
        <w:t>se</w:t>
      </w:r>
      <w:proofErr w:type="spellEnd"/>
      <w:r w:rsidRPr="00B87B7C">
        <w:rPr>
          <w:b/>
          <w:sz w:val="22"/>
          <w:szCs w:val="22"/>
          <w:lang w:val="sk-SK" w:eastAsia="en-US"/>
        </w:rPr>
        <w:t xml:space="preserve"> </w:t>
      </w:r>
      <w:proofErr w:type="spellStart"/>
      <w:r w:rsidRPr="00B87B7C">
        <w:rPr>
          <w:b/>
          <w:sz w:val="22"/>
          <w:szCs w:val="22"/>
          <w:lang w:val="sk-SK" w:eastAsia="en-US"/>
        </w:rPr>
        <w:t>zejména</w:t>
      </w:r>
      <w:proofErr w:type="spellEnd"/>
      <w:r w:rsidRPr="00B87B7C">
        <w:rPr>
          <w:b/>
          <w:sz w:val="22"/>
          <w:szCs w:val="22"/>
          <w:lang w:val="sk-SK" w:eastAsia="en-US"/>
        </w:rPr>
        <w:t xml:space="preserve"> o </w:t>
      </w:r>
      <w:proofErr w:type="spellStart"/>
      <w:r w:rsidRPr="00B87B7C">
        <w:rPr>
          <w:b/>
          <w:sz w:val="22"/>
          <w:szCs w:val="22"/>
          <w:lang w:val="sk-SK" w:eastAsia="en-US"/>
        </w:rPr>
        <w:t>tyto</w:t>
      </w:r>
      <w:proofErr w:type="spellEnd"/>
      <w:r w:rsidRPr="00B87B7C">
        <w:rPr>
          <w:b/>
          <w:sz w:val="22"/>
          <w:szCs w:val="22"/>
          <w:lang w:val="sk-SK" w:eastAsia="en-US"/>
        </w:rPr>
        <w:t xml:space="preserve"> typy </w:t>
      </w:r>
      <w:proofErr w:type="spellStart"/>
      <w:r w:rsidRPr="00B87B7C">
        <w:rPr>
          <w:b/>
          <w:sz w:val="22"/>
          <w:szCs w:val="22"/>
          <w:lang w:val="sk-SK" w:eastAsia="en-US"/>
        </w:rPr>
        <w:t>dveří</w:t>
      </w:r>
      <w:proofErr w:type="spellEnd"/>
      <w:r w:rsidRPr="00B87B7C">
        <w:rPr>
          <w:b/>
          <w:sz w:val="22"/>
          <w:szCs w:val="22"/>
          <w:lang w:val="sk-SK" w:eastAsia="en-US"/>
        </w:rPr>
        <w:t xml:space="preserve"> a </w:t>
      </w:r>
      <w:proofErr w:type="spellStart"/>
      <w:r w:rsidRPr="00B87B7C">
        <w:rPr>
          <w:b/>
          <w:sz w:val="22"/>
          <w:szCs w:val="22"/>
          <w:lang w:val="sk-SK" w:eastAsia="en-US"/>
        </w:rPr>
        <w:t>vrat</w:t>
      </w:r>
      <w:proofErr w:type="spellEnd"/>
      <w:r w:rsidRPr="00B87B7C">
        <w:rPr>
          <w:b/>
          <w:sz w:val="22"/>
          <w:szCs w:val="22"/>
          <w:lang w:val="sk-SK" w:eastAsia="en-US"/>
        </w:rPr>
        <w:t xml:space="preserve"> objednatele:</w:t>
      </w: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  <w:lang w:val="sk-SK" w:eastAsia="en-US"/>
        </w:rPr>
      </w:pPr>
    </w:p>
    <w:p w:rsidR="00271FAC" w:rsidRPr="00B87B7C" w:rsidRDefault="00271FAC" w:rsidP="00271F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 w:eastAsia="en-US"/>
        </w:rPr>
      </w:pPr>
      <w:r w:rsidRPr="00B87B7C">
        <w:rPr>
          <w:rFonts w:ascii="Arial" w:hAnsi="Arial" w:cs="Arial"/>
          <w:sz w:val="22"/>
          <w:szCs w:val="22"/>
          <w:lang w:val="sk-SK" w:eastAsia="en-US"/>
        </w:rPr>
        <w:t xml:space="preserve">Automatické </w:t>
      </w:r>
      <w:proofErr w:type="spellStart"/>
      <w:r w:rsidRPr="00B87B7C">
        <w:rPr>
          <w:rFonts w:ascii="Arial" w:hAnsi="Arial" w:cs="Arial"/>
          <w:sz w:val="22"/>
          <w:szCs w:val="22"/>
          <w:lang w:val="sk-SK" w:eastAsia="en-US"/>
        </w:rPr>
        <w:t>dveře</w:t>
      </w:r>
      <w:proofErr w:type="spellEnd"/>
      <w:r w:rsidRPr="00B87B7C">
        <w:rPr>
          <w:rFonts w:ascii="Arial" w:hAnsi="Arial" w:cs="Arial"/>
          <w:sz w:val="22"/>
          <w:szCs w:val="22"/>
          <w:lang w:val="sk-SK" w:eastAsia="en-US"/>
        </w:rPr>
        <w:t xml:space="preserve"> TORMAX, BESAM, GEZE, RECORD </w:t>
      </w:r>
    </w:p>
    <w:p w:rsidR="00271FAC" w:rsidRPr="00B87B7C" w:rsidRDefault="00271FAC" w:rsidP="00271F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 w:eastAsia="en-US"/>
        </w:rPr>
      </w:pPr>
      <w:proofErr w:type="spellStart"/>
      <w:r w:rsidRPr="00B87B7C">
        <w:rPr>
          <w:rFonts w:ascii="Arial" w:hAnsi="Arial" w:cs="Arial"/>
          <w:sz w:val="22"/>
          <w:szCs w:val="22"/>
          <w:lang w:val="sk-SK" w:eastAsia="en-US"/>
        </w:rPr>
        <w:t>Rychloběžná</w:t>
      </w:r>
      <w:proofErr w:type="spellEnd"/>
      <w:r w:rsidRPr="00B87B7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proofErr w:type="spellStart"/>
      <w:r w:rsidRPr="00B87B7C">
        <w:rPr>
          <w:rFonts w:ascii="Arial" w:hAnsi="Arial" w:cs="Arial"/>
          <w:sz w:val="22"/>
          <w:szCs w:val="22"/>
          <w:lang w:val="sk-SK" w:eastAsia="en-US"/>
        </w:rPr>
        <w:t>vrata</w:t>
      </w:r>
      <w:proofErr w:type="spellEnd"/>
      <w:r w:rsidRPr="00B87B7C">
        <w:rPr>
          <w:rFonts w:ascii="Arial" w:hAnsi="Arial" w:cs="Arial"/>
          <w:sz w:val="22"/>
          <w:szCs w:val="22"/>
          <w:lang w:val="sk-SK" w:eastAsia="en-US"/>
        </w:rPr>
        <w:t xml:space="preserve"> GUMMI STRICKER, AKTOR, HÖRMANN </w:t>
      </w: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sz w:val="22"/>
          <w:szCs w:val="22"/>
          <w:lang w:eastAsia="en-US"/>
        </w:rPr>
      </w:pPr>
      <w:r w:rsidRPr="00B87B7C">
        <w:rPr>
          <w:sz w:val="22"/>
          <w:szCs w:val="22"/>
          <w:lang w:val="sk-SK" w:eastAsia="en-US"/>
        </w:rPr>
        <w:t xml:space="preserve"> </w:t>
      </w: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  <w:lang w:val="sk-SK" w:eastAsia="en-US"/>
        </w:rPr>
      </w:pPr>
      <w:r w:rsidRPr="00B87B7C">
        <w:rPr>
          <w:b/>
          <w:sz w:val="22"/>
          <w:szCs w:val="22"/>
          <w:lang w:val="sk-SK" w:eastAsia="en-US"/>
        </w:rPr>
        <w:t xml:space="preserve">Komplexní </w:t>
      </w:r>
      <w:proofErr w:type="spellStart"/>
      <w:r w:rsidRPr="00B87B7C">
        <w:rPr>
          <w:b/>
          <w:sz w:val="22"/>
          <w:szCs w:val="22"/>
          <w:lang w:val="sk-SK" w:eastAsia="en-US"/>
        </w:rPr>
        <w:t>činnost</w:t>
      </w:r>
      <w:proofErr w:type="spellEnd"/>
      <w:r w:rsidRPr="00B87B7C">
        <w:rPr>
          <w:b/>
          <w:sz w:val="22"/>
          <w:szCs w:val="22"/>
          <w:lang w:val="sk-SK" w:eastAsia="en-US"/>
        </w:rPr>
        <w:t xml:space="preserve"> zahrnuje:</w:t>
      </w:r>
    </w:p>
    <w:p w:rsidR="00271FAC" w:rsidRPr="00B87B7C" w:rsidRDefault="00271FAC" w:rsidP="00271FA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  <w:lang w:val="sk-SK" w:eastAsia="en-US"/>
        </w:rPr>
      </w:pPr>
    </w:p>
    <w:p w:rsidR="00271FAC" w:rsidRPr="00B87B7C" w:rsidRDefault="00271FAC" w:rsidP="00271FAC">
      <w:pPr>
        <w:pStyle w:val="BBSnormal"/>
        <w:numPr>
          <w:ilvl w:val="1"/>
          <w:numId w:val="3"/>
        </w:numPr>
        <w:rPr>
          <w:b/>
          <w:bCs/>
          <w:szCs w:val="22"/>
        </w:rPr>
      </w:pPr>
      <w:r w:rsidRPr="00B87B7C">
        <w:rPr>
          <w:bCs/>
          <w:szCs w:val="22"/>
        </w:rPr>
        <w:t>preventivní údržbářská služba a pravidelné (periodické) servisní služby (dále jen ,,</w:t>
      </w:r>
      <w:r w:rsidRPr="00B87B7C">
        <w:rPr>
          <w:b/>
          <w:bCs/>
          <w:szCs w:val="22"/>
        </w:rPr>
        <w:t>servisní služby</w:t>
      </w:r>
      <w:r w:rsidRPr="00B87B7C">
        <w:rPr>
          <w:bCs/>
          <w:szCs w:val="22"/>
        </w:rPr>
        <w:t>“),</w:t>
      </w:r>
    </w:p>
    <w:p w:rsidR="00271FAC" w:rsidRPr="00B87B7C" w:rsidRDefault="00271FAC" w:rsidP="00271FAC">
      <w:pPr>
        <w:pStyle w:val="BBSnormal"/>
        <w:numPr>
          <w:ilvl w:val="1"/>
          <w:numId w:val="3"/>
        </w:numPr>
        <w:spacing w:after="240"/>
        <w:ind w:left="1434" w:hanging="357"/>
        <w:rPr>
          <w:b/>
          <w:bCs/>
          <w:szCs w:val="22"/>
        </w:rPr>
      </w:pPr>
      <w:r w:rsidRPr="00B87B7C">
        <w:rPr>
          <w:bCs/>
          <w:szCs w:val="22"/>
        </w:rPr>
        <w:t>revizní činnost (dále jen</w:t>
      </w:r>
      <w:r w:rsidRPr="00B87B7C">
        <w:rPr>
          <w:b/>
          <w:bCs/>
          <w:szCs w:val="22"/>
        </w:rPr>
        <w:t xml:space="preserve"> </w:t>
      </w:r>
      <w:r w:rsidRPr="00B87B7C">
        <w:rPr>
          <w:bCs/>
          <w:szCs w:val="22"/>
        </w:rPr>
        <w:t>,,</w:t>
      </w:r>
      <w:r w:rsidRPr="00B87B7C">
        <w:rPr>
          <w:b/>
          <w:bCs/>
          <w:szCs w:val="22"/>
        </w:rPr>
        <w:t>revize</w:t>
      </w:r>
      <w:r w:rsidRPr="00B87B7C">
        <w:rPr>
          <w:bCs/>
          <w:szCs w:val="22"/>
        </w:rPr>
        <w:t>“),</w:t>
      </w:r>
    </w:p>
    <w:p w:rsidR="007C51A4" w:rsidRPr="00B87B7C" w:rsidRDefault="007C51A4" w:rsidP="007C51A4">
      <w:pPr>
        <w:pStyle w:val="BBSnormal"/>
        <w:numPr>
          <w:ilvl w:val="0"/>
          <w:numId w:val="4"/>
        </w:numPr>
        <w:spacing w:before="240" w:after="120"/>
        <w:ind w:left="714" w:hanging="357"/>
        <w:rPr>
          <w:szCs w:val="22"/>
          <w:lang w:eastAsia="en-US"/>
        </w:rPr>
      </w:pPr>
      <w:r w:rsidRPr="00B87B7C">
        <w:rPr>
          <w:b/>
          <w:szCs w:val="22"/>
          <w:lang w:eastAsia="en-US"/>
        </w:rPr>
        <w:t xml:space="preserve">Servisní služby </w:t>
      </w:r>
      <w:r w:rsidRPr="00B87B7C">
        <w:rPr>
          <w:szCs w:val="22"/>
          <w:lang w:eastAsia="en-US"/>
        </w:rPr>
        <w:t>zahrnují zejména:</w:t>
      </w:r>
      <w:bookmarkStart w:id="0" w:name="_GoBack"/>
      <w:bookmarkEnd w:id="0"/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odstranění závady nebo havarijní závady,</w:t>
      </w:r>
    </w:p>
    <w:p w:rsidR="007C51A4" w:rsidRPr="00B87B7C" w:rsidRDefault="007C51A4" w:rsidP="007C51A4">
      <w:pPr>
        <w:pStyle w:val="BBSnormal"/>
        <w:numPr>
          <w:ilvl w:val="0"/>
          <w:numId w:val="4"/>
        </w:numPr>
        <w:spacing w:before="240" w:after="120"/>
        <w:ind w:left="714" w:hanging="357"/>
        <w:rPr>
          <w:szCs w:val="22"/>
          <w:lang w:eastAsia="en-US"/>
        </w:rPr>
      </w:pPr>
      <w:r w:rsidRPr="00B87B7C">
        <w:rPr>
          <w:b/>
          <w:szCs w:val="22"/>
          <w:lang w:eastAsia="en-US"/>
        </w:rPr>
        <w:t>Revize</w:t>
      </w:r>
      <w:r w:rsidRPr="00B87B7C">
        <w:rPr>
          <w:szCs w:val="22"/>
          <w:lang w:eastAsia="en-US"/>
        </w:rPr>
        <w:t xml:space="preserve"> </w:t>
      </w:r>
      <w:r w:rsidRPr="00B87B7C">
        <w:rPr>
          <w:szCs w:val="22"/>
        </w:rPr>
        <w:t xml:space="preserve">dle </w:t>
      </w:r>
      <w:r w:rsidRPr="00B87B7C">
        <w:rPr>
          <w:b/>
          <w:szCs w:val="22"/>
        </w:rPr>
        <w:t>článku 1.4.1 bodu A. 1.</w:t>
      </w:r>
      <w:r w:rsidRPr="00B87B7C">
        <w:rPr>
          <w:szCs w:val="22"/>
        </w:rPr>
        <w:t xml:space="preserve"> </w:t>
      </w:r>
      <w:r w:rsidRPr="00B87B7C">
        <w:rPr>
          <w:b/>
          <w:szCs w:val="22"/>
        </w:rPr>
        <w:t>b)</w:t>
      </w:r>
      <w:r w:rsidRPr="00B87B7C">
        <w:rPr>
          <w:szCs w:val="22"/>
        </w:rPr>
        <w:t xml:space="preserve"> </w:t>
      </w:r>
      <w:r w:rsidRPr="00B87B7C">
        <w:rPr>
          <w:szCs w:val="22"/>
          <w:lang w:eastAsia="en-US"/>
        </w:rPr>
        <w:t>zahrnují zejména: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vizuální kontroly a kontroly funkčnosti (inspekce),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kontrola a nastavení elektroniky, aktivačních a bezpečnostních prvků zařízení,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 xml:space="preserve">kontrola stavu součástí a ostatních zařízení </w:t>
      </w:r>
      <w:proofErr w:type="spellStart"/>
      <w:r w:rsidRPr="00B87B7C">
        <w:rPr>
          <w:szCs w:val="22"/>
          <w:lang w:eastAsia="en-US"/>
        </w:rPr>
        <w:t>zařízení</w:t>
      </w:r>
      <w:proofErr w:type="spellEnd"/>
      <w:r w:rsidRPr="00B87B7C">
        <w:rPr>
          <w:szCs w:val="22"/>
          <w:lang w:eastAsia="en-US"/>
        </w:rPr>
        <w:t>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vyčištění pohonů a ostatních mechanismů zařízení,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upevnění případně uvolněných hliníkových částí, výměna opotřebených dílů zařízení,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opravy poškozeného nátěru zařízení štětcem barvou dle typu barevného konceptu objektu objednatele, a to RAL 5010 (</w:t>
      </w:r>
      <w:proofErr w:type="spellStart"/>
      <w:r w:rsidRPr="00B87B7C">
        <w:rPr>
          <w:szCs w:val="22"/>
          <w:lang w:eastAsia="en-US"/>
        </w:rPr>
        <w:t>enciánově</w:t>
      </w:r>
      <w:proofErr w:type="spellEnd"/>
      <w:r w:rsidRPr="00B87B7C">
        <w:rPr>
          <w:szCs w:val="22"/>
          <w:lang w:eastAsia="en-US"/>
        </w:rPr>
        <w:t xml:space="preserve"> modrá) nebo RAL 7024 (grafitově šedá),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vizuální kontroly a kontroly funkčnosti (inspekce),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opatření k zachování funkčnosti jako např. čištění, mazání (údržba) zařízení, přičemž cílem těchto opatření je maximální zpomalení procesu opotřebování zařízení,</w:t>
      </w:r>
    </w:p>
    <w:p w:rsidR="007C51A4" w:rsidRPr="00B87B7C" w:rsidRDefault="007C51A4" w:rsidP="007C51A4">
      <w:pPr>
        <w:pStyle w:val="BBSnormal"/>
        <w:numPr>
          <w:ilvl w:val="0"/>
          <w:numId w:val="6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kvalifikace celkového stavu zařízení,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proškolení zaměstnanců objednatele k obsluze zařízení,</w:t>
      </w:r>
    </w:p>
    <w:p w:rsidR="007C51A4" w:rsidRPr="00B87B7C" w:rsidRDefault="007C51A4" w:rsidP="007C51A4">
      <w:pPr>
        <w:pStyle w:val="BBSnormal"/>
        <w:numPr>
          <w:ilvl w:val="0"/>
          <w:numId w:val="5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 xml:space="preserve">vedení elektronické evidence revizních zpráv, </w:t>
      </w:r>
    </w:p>
    <w:p w:rsidR="007C51A4" w:rsidRPr="00B87B7C" w:rsidRDefault="007C51A4" w:rsidP="007C51A4">
      <w:pPr>
        <w:pStyle w:val="BBSnormal"/>
        <w:numPr>
          <w:ilvl w:val="0"/>
          <w:numId w:val="6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>odstranění zjištěných závad při revizi,</w:t>
      </w:r>
    </w:p>
    <w:p w:rsidR="007C51A4" w:rsidRPr="00B87B7C" w:rsidRDefault="007C51A4" w:rsidP="007C51A4">
      <w:pPr>
        <w:pStyle w:val="BBSnormal"/>
        <w:numPr>
          <w:ilvl w:val="0"/>
          <w:numId w:val="6"/>
        </w:numPr>
        <w:ind w:left="1134"/>
        <w:rPr>
          <w:szCs w:val="22"/>
          <w:lang w:eastAsia="en-US"/>
        </w:rPr>
      </w:pPr>
      <w:r w:rsidRPr="00B87B7C">
        <w:rPr>
          <w:szCs w:val="22"/>
          <w:lang w:eastAsia="en-US"/>
        </w:rPr>
        <w:t xml:space="preserve">další povinné činnosti vyplývající z legislativy ČR a EU, </w:t>
      </w:r>
    </w:p>
    <w:p w:rsidR="00814FCB" w:rsidRDefault="00814FCB" w:rsidP="00814FCB">
      <w:pPr>
        <w:pStyle w:val="BBSnormal"/>
        <w:rPr>
          <w:szCs w:val="22"/>
          <w:lang w:eastAsia="en-US"/>
        </w:rPr>
      </w:pPr>
    </w:p>
    <w:p w:rsidR="00814FCB" w:rsidRDefault="00814FCB" w:rsidP="00814FCB">
      <w:pPr>
        <w:pStyle w:val="BBSnormal"/>
        <w:rPr>
          <w:szCs w:val="22"/>
          <w:lang w:eastAsia="en-US"/>
        </w:rPr>
      </w:pPr>
      <w:r>
        <w:rPr>
          <w:szCs w:val="22"/>
          <w:lang w:eastAsia="en-US"/>
        </w:rPr>
        <w:t>Předem Vám velice děkuji za Váš čas.</w:t>
      </w:r>
    </w:p>
    <w:p w:rsidR="00814FCB" w:rsidRDefault="00814FCB" w:rsidP="00814FCB">
      <w:pPr>
        <w:pStyle w:val="BBSnormal"/>
        <w:rPr>
          <w:szCs w:val="22"/>
          <w:lang w:eastAsia="en-US"/>
        </w:rPr>
      </w:pPr>
    </w:p>
    <w:p w:rsidR="00D47B7A" w:rsidRPr="00D47B7A" w:rsidRDefault="00D47B7A" w:rsidP="00814FCB">
      <w:pPr>
        <w:pStyle w:val="BBSnormal"/>
        <w:rPr>
          <w:szCs w:val="22"/>
          <w:lang w:eastAsia="en-US"/>
        </w:rPr>
      </w:pPr>
      <w:r w:rsidRPr="00D47B7A">
        <w:rPr>
          <w:szCs w:val="22"/>
          <w:lang w:eastAsia="en-US"/>
        </w:rPr>
        <w:t>Markéta Sýkorová</w:t>
      </w:r>
    </w:p>
    <w:p w:rsidR="00D47B7A" w:rsidRPr="00D47B7A" w:rsidRDefault="00D47B7A" w:rsidP="00814FCB">
      <w:pPr>
        <w:pStyle w:val="BBSnormal"/>
        <w:rPr>
          <w:rFonts w:eastAsiaTheme="minorEastAsia"/>
          <w:color w:val="000000"/>
          <w:szCs w:val="22"/>
          <w:lang w:eastAsia="zh-TW"/>
        </w:rPr>
      </w:pPr>
      <w:r w:rsidRPr="00D47B7A">
        <w:rPr>
          <w:rFonts w:eastAsiaTheme="minorEastAsia"/>
          <w:color w:val="000000"/>
          <w:szCs w:val="22"/>
          <w:lang w:eastAsia="zh-TW"/>
        </w:rPr>
        <w:t>Centrální úsek nemovitostí</w:t>
      </w:r>
    </w:p>
    <w:p w:rsidR="00D47B7A" w:rsidRPr="00D47B7A" w:rsidRDefault="00D47B7A" w:rsidP="00814FCB">
      <w:pPr>
        <w:pStyle w:val="BBSnormal"/>
        <w:rPr>
          <w:rFonts w:eastAsiaTheme="minorEastAsia"/>
          <w:color w:val="000000"/>
          <w:szCs w:val="22"/>
          <w:lang w:eastAsia="zh-TW"/>
        </w:rPr>
      </w:pPr>
      <w:r w:rsidRPr="00D47B7A">
        <w:rPr>
          <w:rFonts w:eastAsiaTheme="minorEastAsia"/>
          <w:color w:val="000000"/>
          <w:szCs w:val="22"/>
          <w:lang w:eastAsia="zh-TW"/>
        </w:rPr>
        <w:t>Tel.:+420257086</w:t>
      </w:r>
      <w:r w:rsidRPr="00D47B7A">
        <w:rPr>
          <w:rFonts w:eastAsiaTheme="minorEastAsia"/>
          <w:color w:val="000000"/>
          <w:szCs w:val="22"/>
          <w:lang w:eastAsia="zh-TW"/>
        </w:rPr>
        <w:t> </w:t>
      </w:r>
      <w:r w:rsidRPr="00D47B7A">
        <w:rPr>
          <w:rFonts w:eastAsiaTheme="minorEastAsia"/>
          <w:color w:val="000000"/>
          <w:szCs w:val="22"/>
          <w:lang w:eastAsia="zh-TW"/>
        </w:rPr>
        <w:t>576</w:t>
      </w:r>
    </w:p>
    <w:p w:rsidR="00D47B7A" w:rsidRPr="00D47B7A" w:rsidRDefault="00D47B7A" w:rsidP="00814FCB">
      <w:pPr>
        <w:pStyle w:val="BBSnormal"/>
        <w:rPr>
          <w:szCs w:val="22"/>
          <w:lang w:eastAsia="en-US"/>
        </w:rPr>
      </w:pPr>
      <w:r w:rsidRPr="00D47B7A">
        <w:rPr>
          <w:rFonts w:eastAsiaTheme="minorEastAsia"/>
          <w:color w:val="000000"/>
          <w:szCs w:val="22"/>
          <w:lang w:eastAsia="zh-TW"/>
        </w:rPr>
        <w:t>E-mail:marketa.sykorova@lidl.cz</w:t>
      </w:r>
      <w:r w:rsidRPr="00D47B7A">
        <w:rPr>
          <w:rFonts w:eastAsiaTheme="minorEastAsia"/>
          <w:color w:val="000000"/>
          <w:szCs w:val="22"/>
          <w:lang w:eastAsia="zh-TW"/>
        </w:rPr>
        <w:br/>
        <w:t>Web:www.lidl.cz</w:t>
      </w:r>
      <w:r w:rsidRPr="00D47B7A">
        <w:rPr>
          <w:rFonts w:eastAsiaTheme="minorEastAsia"/>
          <w:color w:val="000000"/>
          <w:szCs w:val="22"/>
          <w:lang w:eastAsia="zh-TW"/>
        </w:rPr>
        <w:br/>
      </w:r>
    </w:p>
    <w:sectPr w:rsidR="00D47B7A" w:rsidRPr="00D4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AC" w:rsidRDefault="00271FAC" w:rsidP="00271FAC">
      <w:r>
        <w:separator/>
      </w:r>
    </w:p>
  </w:endnote>
  <w:endnote w:type="continuationSeparator" w:id="0">
    <w:p w:rsidR="00271FAC" w:rsidRDefault="00271FAC" w:rsidP="0027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AC" w:rsidRDefault="00271FAC" w:rsidP="00271FAC">
      <w:r>
        <w:separator/>
      </w:r>
    </w:p>
  </w:footnote>
  <w:footnote w:type="continuationSeparator" w:id="0">
    <w:p w:rsidR="00271FAC" w:rsidRDefault="00271FAC" w:rsidP="0027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0C1"/>
    <w:multiLevelType w:val="hybridMultilevel"/>
    <w:tmpl w:val="2DDA52B6"/>
    <w:lvl w:ilvl="0" w:tplc="BA72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41C"/>
    <w:multiLevelType w:val="hybridMultilevel"/>
    <w:tmpl w:val="AAF28FA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885"/>
    <w:multiLevelType w:val="hybridMultilevel"/>
    <w:tmpl w:val="A64A07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E025B6"/>
    <w:multiLevelType w:val="hybridMultilevel"/>
    <w:tmpl w:val="E3B0871E"/>
    <w:lvl w:ilvl="0" w:tplc="00000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F641A"/>
    <w:multiLevelType w:val="hybridMultilevel"/>
    <w:tmpl w:val="0B94A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51712"/>
    <w:multiLevelType w:val="hybridMultilevel"/>
    <w:tmpl w:val="1E46C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FF"/>
    <w:rsid w:val="00064C6C"/>
    <w:rsid w:val="00271FAC"/>
    <w:rsid w:val="00385DEE"/>
    <w:rsid w:val="006F2CA3"/>
    <w:rsid w:val="007C51A4"/>
    <w:rsid w:val="00814FCB"/>
    <w:rsid w:val="00961497"/>
    <w:rsid w:val="00B87B7C"/>
    <w:rsid w:val="00D47B7A"/>
    <w:rsid w:val="00EC6DFF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803C49-31E2-410A-863B-B2A7376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64C6C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6C"/>
    <w:pPr>
      <w:ind w:left="720"/>
      <w:contextualSpacing/>
    </w:pPr>
    <w:rPr>
      <w:rFonts w:ascii="Times New Roman" w:hAnsi="Times New Roman" w:cs="Times New Roman"/>
      <w:szCs w:val="24"/>
    </w:rPr>
  </w:style>
  <w:style w:type="paragraph" w:customStyle="1" w:styleId="BBSnormal">
    <w:name w:val="_BBS normal"/>
    <w:basedOn w:val="Normln"/>
    <w:qFormat/>
    <w:rsid w:val="00064C6C"/>
    <w:pPr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semiHidden/>
    <w:rsid w:val="00064C6C"/>
    <w:pPr>
      <w:ind w:left="52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64C6C"/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1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FAC"/>
    <w:rPr>
      <w:rFonts w:ascii="Arial" w:eastAsia="Times New Roman" w:hAnsi="Arial" w:cs="Arial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F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FAC"/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Sykorova</dc:creator>
  <cp:keywords/>
  <dc:description/>
  <cp:lastModifiedBy>Marketa Sykorova</cp:lastModifiedBy>
  <cp:revision>14</cp:revision>
  <dcterms:created xsi:type="dcterms:W3CDTF">2015-08-18T12:55:00Z</dcterms:created>
  <dcterms:modified xsi:type="dcterms:W3CDTF">2015-09-16T10:07:00Z</dcterms:modified>
</cp:coreProperties>
</file>