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D0D" w:rsidRDefault="00530417">
      <w:pPr>
        <w:rPr>
          <w:rFonts w:ascii="Arial" w:hAnsi="Arial" w:cs="Arial"/>
          <w:b/>
          <w:sz w:val="32"/>
        </w:rPr>
      </w:pPr>
      <w:r w:rsidRPr="00255A20">
        <w:rPr>
          <w:rFonts w:ascii="Arial" w:hAnsi="Arial" w:cs="Arial"/>
          <w:b/>
          <w:sz w:val="32"/>
        </w:rPr>
        <w:t>Poptávka</w:t>
      </w:r>
      <w:r w:rsidR="00994D0D">
        <w:rPr>
          <w:rFonts w:ascii="Arial" w:hAnsi="Arial" w:cs="Arial"/>
          <w:b/>
          <w:sz w:val="32"/>
        </w:rPr>
        <w:t xml:space="preserve"> </w:t>
      </w:r>
      <w:r w:rsidR="00BC47BC">
        <w:rPr>
          <w:rFonts w:ascii="Arial" w:hAnsi="Arial" w:cs="Arial"/>
          <w:b/>
          <w:sz w:val="32"/>
        </w:rPr>
        <w:t>sanace sklepa</w:t>
      </w:r>
    </w:p>
    <w:p w:rsidR="00BC47BC" w:rsidRDefault="00994D0D" w:rsidP="00994D0D">
      <w:r>
        <w:t xml:space="preserve">Poptávám </w:t>
      </w:r>
      <w:r w:rsidR="00BC47BC">
        <w:t>sanaci sklepa – 1 místnosti, 25m2, výška stro</w:t>
      </w:r>
      <w:r w:rsidR="008D61EB">
        <w:t>p</w:t>
      </w:r>
      <w:r w:rsidR="00BC47BC">
        <w:t>u 1,80m</w:t>
      </w:r>
    </w:p>
    <w:p w:rsidR="008D61EB" w:rsidRDefault="008D61EB" w:rsidP="008D61EB">
      <w:pPr>
        <w:pStyle w:val="Odstavecseseznamem"/>
        <w:numPr>
          <w:ilvl w:val="0"/>
          <w:numId w:val="3"/>
        </w:numPr>
      </w:pPr>
      <w:r>
        <w:t xml:space="preserve">Osekání omítek na cihly </w:t>
      </w:r>
    </w:p>
    <w:p w:rsidR="008D61EB" w:rsidRDefault="008D61EB" w:rsidP="008D61EB">
      <w:pPr>
        <w:pStyle w:val="Odstavecseseznamem"/>
        <w:numPr>
          <w:ilvl w:val="0"/>
          <w:numId w:val="3"/>
        </w:numPr>
      </w:pPr>
      <w:r>
        <w:t>Nanesení sanačních omítek</w:t>
      </w:r>
    </w:p>
    <w:p w:rsidR="008D61EB" w:rsidRDefault="008D61EB" w:rsidP="008D61EB">
      <w:r>
        <w:t>S největší pravděpodobností se použije Sanační jednovrstvá omítka CEMIX – nechám si doporučit případně jiné řešení.</w:t>
      </w:r>
    </w:p>
    <w:p w:rsidR="00D813AB" w:rsidRDefault="00D813AB" w:rsidP="008D61EB">
      <w:r>
        <w:t xml:space="preserve">Dům je částečně podsklepený, z roku 1939. </w:t>
      </w:r>
    </w:p>
    <w:p w:rsidR="008D61EB" w:rsidRDefault="00D813AB" w:rsidP="008D61EB">
      <w:r>
        <w:rPr>
          <w:noProof/>
          <w:lang w:eastAsia="cs-CZ"/>
        </w:rPr>
        <w:drawing>
          <wp:inline distT="0" distB="0" distL="0" distR="0">
            <wp:extent cx="5760720" cy="3240567"/>
            <wp:effectExtent l="0" t="0" r="0" b="0"/>
            <wp:docPr id="1" name="Obrázek 1" descr="C:\Users\user1\AppData\Local\Microsoft\Windows\INetCacheContent.Word\DSC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AppData\Local\Microsoft\Windows\INetCacheContent.Word\DSC_0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3AB" w:rsidRDefault="00D813AB" w:rsidP="008D61EB">
      <w:r>
        <w:rPr>
          <w:noProof/>
          <w:lang w:eastAsia="cs-CZ"/>
        </w:rPr>
        <w:lastRenderedPageBreak/>
        <w:drawing>
          <wp:inline distT="0" distB="0" distL="0" distR="0">
            <wp:extent cx="5760720" cy="3240567"/>
            <wp:effectExtent l="0" t="0" r="0" b="0"/>
            <wp:docPr id="2" name="Obrázek 2" descr="C:\Users\user1\AppData\Local\Microsoft\Windows\INetCacheContent.Word\DSC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AppData\Local\Microsoft\Windows\INetCacheContent.Word\DSC_0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3240567"/>
            <wp:effectExtent l="0" t="0" r="0" b="0"/>
            <wp:docPr id="3" name="Obrázek 3" descr="C:\Users\user1\AppData\Local\Microsoft\Windows\INetCacheContent.Word\DSC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AppData\Local\Microsoft\Windows\INetCacheContent.Word\DSC_0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10240780"/>
            <wp:effectExtent l="0" t="0" r="0" b="0"/>
            <wp:docPr id="4" name="Obrázek 4" descr="C:\Users\user1\AppData\Local\Microsoft\Windows\INetCacheContent.Word\P_20170109_16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AppData\Local\Microsoft\Windows\INetCacheContent.Word\P_20170109_164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83564"/>
            <wp:effectExtent l="0" t="0" r="0" b="0"/>
            <wp:docPr id="5" name="Obrázek 5" descr="C:\Users\user1\AppData\Local\Microsoft\Windows\INetCacheContent.Word\P403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AppData\Local\Microsoft\Windows\INetCacheContent.Word\P40314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19076"/>
            <wp:effectExtent l="0" t="0" r="0" b="0"/>
            <wp:docPr id="6" name="Obrázek 6" descr="C:\Users\user1\AppData\Local\Microsoft\Windows\INetCacheContent.Word\P403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\AppData\Local\Microsoft\Windows\INetCacheContent.Word\P40314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83564"/>
            <wp:effectExtent l="0" t="0" r="0" b="0"/>
            <wp:docPr id="7" name="Obrázek 7" descr="C:\Users\user1\AppData\Local\Microsoft\Windows\INetCacheContent.Word\P403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\AppData\Local\Microsoft\Windows\INetCacheContent.Word\P40314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cs-CZ"/>
        </w:rPr>
        <w:lastRenderedPageBreak/>
        <w:drawing>
          <wp:inline distT="0" distB="0" distL="0" distR="0">
            <wp:extent cx="5760720" cy="4325405"/>
            <wp:effectExtent l="0" t="0" r="0" b="0"/>
            <wp:docPr id="8" name="Obrázek 8" descr="C:\Users\user1\AppData\Local\Microsoft\Windows\INetCacheContent.Word\zakl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1\AppData\Local\Microsoft\Windows\INetCacheContent.Word\zaklad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1EB" w:rsidRDefault="008D61EB" w:rsidP="00994D0D"/>
    <w:p w:rsidR="00BC47BC" w:rsidRDefault="00BC47BC" w:rsidP="00994D0D"/>
    <w:sectPr w:rsidR="00BC47BC" w:rsidSect="00B331DE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417F" w:rsidRDefault="001F417F" w:rsidP="00255A20">
      <w:pPr>
        <w:spacing w:after="0" w:line="240" w:lineRule="auto"/>
      </w:pPr>
      <w:r>
        <w:separator/>
      </w:r>
    </w:p>
  </w:endnote>
  <w:endnote w:type="continuationSeparator" w:id="0">
    <w:p w:rsidR="001F417F" w:rsidRDefault="001F417F" w:rsidP="00255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8159516"/>
      <w:docPartObj>
        <w:docPartGallery w:val="Page Numbers (Bottom of Page)"/>
        <w:docPartUnique/>
      </w:docPartObj>
    </w:sdtPr>
    <w:sdtEndPr/>
    <w:sdtContent>
      <w:p w:rsidR="00255A20" w:rsidRDefault="00B331DE">
        <w:pPr>
          <w:pStyle w:val="Zpat"/>
          <w:jc w:val="right"/>
        </w:pPr>
        <w:r>
          <w:fldChar w:fldCharType="begin"/>
        </w:r>
        <w:r w:rsidR="00255A20">
          <w:instrText>PAGE   \* MERGEFORMAT</w:instrText>
        </w:r>
        <w:r>
          <w:fldChar w:fldCharType="separate"/>
        </w:r>
        <w:r w:rsidR="00D813AB">
          <w:rPr>
            <w:noProof/>
          </w:rPr>
          <w:t>7</w:t>
        </w:r>
        <w:r>
          <w:fldChar w:fldCharType="end"/>
        </w:r>
      </w:p>
    </w:sdtContent>
  </w:sdt>
  <w:p w:rsidR="00255A20" w:rsidRDefault="00255A2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417F" w:rsidRDefault="001F417F" w:rsidP="00255A20">
      <w:pPr>
        <w:spacing w:after="0" w:line="240" w:lineRule="auto"/>
      </w:pPr>
      <w:r>
        <w:separator/>
      </w:r>
    </w:p>
  </w:footnote>
  <w:footnote w:type="continuationSeparator" w:id="0">
    <w:p w:rsidR="001F417F" w:rsidRDefault="001F417F" w:rsidP="00255A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732BB"/>
    <w:multiLevelType w:val="hybridMultilevel"/>
    <w:tmpl w:val="664CD5CC"/>
    <w:lvl w:ilvl="0" w:tplc="01DEFF8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36824"/>
    <w:multiLevelType w:val="hybridMultilevel"/>
    <w:tmpl w:val="71123F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A079A6"/>
    <w:multiLevelType w:val="hybridMultilevel"/>
    <w:tmpl w:val="132CC62A"/>
    <w:lvl w:ilvl="0" w:tplc="F3E6873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2B1B"/>
    <w:rsid w:val="00002706"/>
    <w:rsid w:val="00104180"/>
    <w:rsid w:val="001F417F"/>
    <w:rsid w:val="00255A20"/>
    <w:rsid w:val="00340CCA"/>
    <w:rsid w:val="003D6094"/>
    <w:rsid w:val="004A2B1B"/>
    <w:rsid w:val="00530417"/>
    <w:rsid w:val="00593E45"/>
    <w:rsid w:val="005A3557"/>
    <w:rsid w:val="00627C84"/>
    <w:rsid w:val="006F230F"/>
    <w:rsid w:val="007E345E"/>
    <w:rsid w:val="00866070"/>
    <w:rsid w:val="008D61EB"/>
    <w:rsid w:val="008F7FBD"/>
    <w:rsid w:val="00994D0D"/>
    <w:rsid w:val="00B331DE"/>
    <w:rsid w:val="00BC47BC"/>
    <w:rsid w:val="00BD1291"/>
    <w:rsid w:val="00D01BD2"/>
    <w:rsid w:val="00D53C0D"/>
    <w:rsid w:val="00D813AB"/>
    <w:rsid w:val="00DF1B5E"/>
    <w:rsid w:val="00E75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F7C23"/>
  <w15:docId w15:val="{C497EFDF-BEBE-48C6-B91A-4AA3AF900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B331D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3041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255A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55A20"/>
  </w:style>
  <w:style w:type="paragraph" w:styleId="Zpat">
    <w:name w:val="footer"/>
    <w:basedOn w:val="Normln"/>
    <w:link w:val="ZpatChar"/>
    <w:uiPriority w:val="99"/>
    <w:unhideWhenUsed/>
    <w:rsid w:val="00255A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55A20"/>
  </w:style>
  <w:style w:type="paragraph" w:styleId="Textbubliny">
    <w:name w:val="Balloon Text"/>
    <w:basedOn w:val="Normln"/>
    <w:link w:val="TextbublinyChar"/>
    <w:uiPriority w:val="99"/>
    <w:semiHidden/>
    <w:unhideWhenUsed/>
    <w:rsid w:val="00BC4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47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42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44</Words>
  <Characters>264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Hofmann</dc:creator>
  <cp:keywords/>
  <dc:description/>
  <cp:lastModifiedBy>Petr Hofmann</cp:lastModifiedBy>
  <cp:revision>16</cp:revision>
  <dcterms:created xsi:type="dcterms:W3CDTF">2016-12-17T18:45:00Z</dcterms:created>
  <dcterms:modified xsi:type="dcterms:W3CDTF">2017-01-10T15:16:00Z</dcterms:modified>
</cp:coreProperties>
</file>