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AD" w:rsidRDefault="001B65AD" w:rsidP="001B65AD">
      <w:pPr>
        <w:pStyle w:val="Zkladntext"/>
        <w:tabs>
          <w:tab w:val="clear" w:pos="720"/>
          <w:tab w:val="left" w:pos="426"/>
        </w:tabs>
        <w:jc w:val="left"/>
        <w:rPr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394B1739" wp14:editId="10C6A82C">
            <wp:extent cx="1171575" cy="13239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39" cy="1322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65AD">
        <w:rPr>
          <w:lang w:val="cs-CZ" w:eastAsia="cs-CZ"/>
        </w:rPr>
        <w:t xml:space="preserve"> </w:t>
      </w:r>
      <w:r w:rsidRPr="001B65AD">
        <w:rPr>
          <w:b/>
          <w:sz w:val="56"/>
          <w:szCs w:val="56"/>
          <w:lang w:val="cs-CZ" w:eastAsia="cs-CZ"/>
        </w:rPr>
        <w:t>OBEC CHOTĚŠOV</w:t>
      </w:r>
    </w:p>
    <w:tbl>
      <w:tblPr>
        <w:tblpPr w:leftFromText="141" w:rightFromText="141" w:vertAnchor="page" w:horzAnchor="margin" w:tblpY="2986"/>
        <w:tblW w:w="92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7"/>
        <w:gridCol w:w="6432"/>
      </w:tblGrid>
      <w:tr w:rsidR="001B65AD" w:rsidTr="001B65AD">
        <w:trPr>
          <w:trHeight w:val="319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B65AD" w:rsidRDefault="001B65AD" w:rsidP="001B65AD">
            <w:pPr>
              <w:pStyle w:val="Nadpis2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Poptávka </w:t>
            </w:r>
          </w:p>
          <w:p w:rsidR="001B65AD" w:rsidRDefault="001B65AD" w:rsidP="001B65AD">
            <w:pPr>
              <w:pStyle w:val="Nadpis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16.02.2017</w:t>
            </w:r>
            <w:proofErr w:type="gramEnd"/>
          </w:p>
        </w:tc>
      </w:tr>
      <w:tr w:rsidR="001B65AD" w:rsidTr="001B65AD">
        <w:trPr>
          <w:trHeight w:val="276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B65AD" w:rsidRDefault="001B65AD" w:rsidP="001B65AD">
            <w:pPr>
              <w:ind w:left="57"/>
              <w:rPr>
                <w:rFonts w:cs="Arial"/>
                <w:b/>
                <w:bCs/>
                <w:sz w:val="22"/>
              </w:rPr>
            </w:pPr>
          </w:p>
          <w:p w:rsidR="001B65AD" w:rsidRDefault="001B65AD" w:rsidP="001B65AD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Název poptávky:</w:t>
            </w:r>
          </w:p>
          <w:p w:rsidR="001B65AD" w:rsidRDefault="001B65AD" w:rsidP="001B65AD">
            <w:pPr>
              <w:ind w:left="57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6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65AD" w:rsidRDefault="001B65AD" w:rsidP="001B65AD">
            <w:pPr>
              <w:ind w:left="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Vypracování Plánu odpadového hospodářství obce Chotěšov</w:t>
            </w:r>
          </w:p>
        </w:tc>
      </w:tr>
      <w:tr w:rsidR="001B65AD" w:rsidTr="001B65AD">
        <w:trPr>
          <w:trHeight w:val="319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bottom"/>
            <w:hideMark/>
          </w:tcPr>
          <w:p w:rsidR="001B65AD" w:rsidRDefault="001B65AD" w:rsidP="001B65AD">
            <w:pPr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Zadavatel</w:t>
            </w:r>
          </w:p>
        </w:tc>
      </w:tr>
      <w:tr w:rsidR="001B65AD" w:rsidTr="001B65AD">
        <w:trPr>
          <w:trHeight w:val="276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1B65AD" w:rsidRDefault="001B65AD" w:rsidP="001B65AD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Název / obchodní firma zadavatele:</w:t>
            </w:r>
          </w:p>
        </w:tc>
        <w:tc>
          <w:tcPr>
            <w:tcW w:w="6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65AD" w:rsidRDefault="001B65AD" w:rsidP="001B65AD">
            <w:pPr>
              <w:ind w:left="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Obec Chotěšov</w:t>
            </w:r>
          </w:p>
        </w:tc>
      </w:tr>
      <w:tr w:rsidR="001B65AD" w:rsidTr="001B65AD">
        <w:trPr>
          <w:trHeight w:val="276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1B65AD" w:rsidRDefault="001B65AD" w:rsidP="001B65AD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Sídlo zadavatele:</w:t>
            </w:r>
          </w:p>
        </w:tc>
        <w:tc>
          <w:tcPr>
            <w:tcW w:w="6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65AD" w:rsidRDefault="001B65AD" w:rsidP="001B65AD">
            <w:pPr>
              <w:ind w:lef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Plzeňská 88, 332 14 Chotěšov </w:t>
            </w:r>
            <w:r>
              <w:rPr>
                <w:rFonts w:cs="Arial"/>
                <w:szCs w:val="20"/>
              </w:rPr>
              <w:tab/>
            </w:r>
          </w:p>
        </w:tc>
      </w:tr>
      <w:tr w:rsidR="001B65AD" w:rsidTr="001B65AD">
        <w:trPr>
          <w:trHeight w:val="276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1B65AD" w:rsidRDefault="001B65AD" w:rsidP="001B65AD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IČ zadavatele:</w:t>
            </w:r>
          </w:p>
        </w:tc>
        <w:tc>
          <w:tcPr>
            <w:tcW w:w="6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65AD" w:rsidRDefault="001B65AD" w:rsidP="001B65AD">
            <w:pPr>
              <w:ind w:lef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00256706</w:t>
            </w:r>
          </w:p>
        </w:tc>
      </w:tr>
      <w:tr w:rsidR="001B65AD" w:rsidTr="001B65AD">
        <w:trPr>
          <w:trHeight w:val="276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1B65AD" w:rsidRDefault="001B65AD" w:rsidP="001B65AD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DIČ zadavatele:</w:t>
            </w:r>
          </w:p>
        </w:tc>
        <w:tc>
          <w:tcPr>
            <w:tcW w:w="6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65AD" w:rsidRDefault="001B65AD" w:rsidP="001B65AD">
            <w:pPr>
              <w:ind w:lef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CZ00256706</w:t>
            </w:r>
          </w:p>
        </w:tc>
      </w:tr>
      <w:tr w:rsidR="001B65AD" w:rsidTr="001B65AD">
        <w:trPr>
          <w:trHeight w:val="276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1B65AD" w:rsidRDefault="001B65AD" w:rsidP="001B65AD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Kontaktní osoba zadavatele:</w:t>
            </w:r>
          </w:p>
        </w:tc>
        <w:tc>
          <w:tcPr>
            <w:tcW w:w="6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65AD" w:rsidRDefault="001B65AD" w:rsidP="001B65A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Luděk </w:t>
            </w:r>
            <w:proofErr w:type="spellStart"/>
            <w:r>
              <w:rPr>
                <w:rFonts w:cs="Arial"/>
                <w:b/>
                <w:szCs w:val="20"/>
              </w:rPr>
              <w:t>Rosenberger</w:t>
            </w:r>
            <w:proofErr w:type="spellEnd"/>
            <w:r>
              <w:rPr>
                <w:rFonts w:cs="Arial"/>
                <w:b/>
                <w:szCs w:val="20"/>
              </w:rPr>
              <w:t xml:space="preserve">  </w:t>
            </w:r>
          </w:p>
          <w:p w:rsidR="001B65AD" w:rsidRDefault="001B65AD" w:rsidP="001B65A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tel. 377 083 712         </w:t>
            </w:r>
          </w:p>
          <w:p w:rsidR="001B65AD" w:rsidRDefault="001B65AD" w:rsidP="001B65A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e-mail: </w:t>
            </w:r>
            <w:hyperlink r:id="rId6" w:history="1">
              <w:r>
                <w:rPr>
                  <w:rStyle w:val="Hypertextovodkaz"/>
                  <w:rFonts w:cs="Arial"/>
                  <w:szCs w:val="20"/>
                </w:rPr>
                <w:t>starosta@obec-chotesov.cz</w:t>
              </w:r>
            </w:hyperlink>
          </w:p>
          <w:p w:rsidR="001B65AD" w:rsidRDefault="001B65AD" w:rsidP="001B65A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Miloslava Kantová</w:t>
            </w:r>
          </w:p>
          <w:p w:rsidR="001B65AD" w:rsidRDefault="001B65AD" w:rsidP="001B65A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tel. 377 183 717</w:t>
            </w:r>
          </w:p>
          <w:p w:rsidR="001B65AD" w:rsidRDefault="001B65AD" w:rsidP="001B65A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e-mail: </w:t>
            </w:r>
            <w:hyperlink r:id="rId7" w:history="1">
              <w:r>
                <w:rPr>
                  <w:rStyle w:val="Hypertextovodkaz"/>
                  <w:rFonts w:cs="Arial"/>
                  <w:szCs w:val="20"/>
                </w:rPr>
                <w:t>matrika@obec-chotesov.cz</w:t>
              </w:r>
            </w:hyperlink>
          </w:p>
        </w:tc>
      </w:tr>
      <w:tr w:rsidR="001B65AD" w:rsidTr="001B65AD">
        <w:trPr>
          <w:trHeight w:val="319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bottom"/>
            <w:hideMark/>
          </w:tcPr>
          <w:p w:rsidR="001B65AD" w:rsidRDefault="001B65AD" w:rsidP="001B65AD">
            <w:pPr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Poptávka</w:t>
            </w:r>
          </w:p>
        </w:tc>
      </w:tr>
      <w:tr w:rsidR="001B65AD" w:rsidTr="001B65AD">
        <w:trPr>
          <w:trHeight w:val="276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1B65AD" w:rsidRDefault="001B65AD" w:rsidP="001B65AD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Lhůta pro podávání nabídek a způsob podání:</w:t>
            </w:r>
          </w:p>
        </w:tc>
        <w:tc>
          <w:tcPr>
            <w:tcW w:w="6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65AD" w:rsidRDefault="001B65AD" w:rsidP="001B65AD">
            <w:pPr>
              <w:ind w:left="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Do </w:t>
            </w:r>
            <w:proofErr w:type="gramStart"/>
            <w:r>
              <w:rPr>
                <w:rFonts w:cs="Arial"/>
                <w:b/>
                <w:szCs w:val="20"/>
              </w:rPr>
              <w:t>04.03.2017</w:t>
            </w:r>
            <w:proofErr w:type="gramEnd"/>
            <w:r>
              <w:rPr>
                <w:rFonts w:cs="Arial"/>
                <w:b/>
                <w:szCs w:val="20"/>
              </w:rPr>
              <w:t>, do 8 hod. – emailem</w:t>
            </w:r>
          </w:p>
        </w:tc>
      </w:tr>
      <w:tr w:rsidR="001B65AD" w:rsidTr="001B65AD">
        <w:trPr>
          <w:trHeight w:val="283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1B65AD" w:rsidRDefault="001B65AD" w:rsidP="001B65AD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Popis poptávky</w:t>
            </w:r>
          </w:p>
        </w:tc>
      </w:tr>
      <w:tr w:rsidR="001B65AD" w:rsidTr="001B65AD">
        <w:trPr>
          <w:trHeight w:val="276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1B65AD" w:rsidRDefault="001B65AD" w:rsidP="001B65AD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Předmět poptávky:</w:t>
            </w:r>
          </w:p>
        </w:tc>
        <w:tc>
          <w:tcPr>
            <w:tcW w:w="6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65AD" w:rsidRDefault="001B65AD" w:rsidP="001B65AD">
            <w:pPr>
              <w:pStyle w:val="Odstavecseseznamem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Poptáváme vypracování Plánu odpadového hospodářství </w:t>
            </w:r>
            <w:r>
              <w:rPr>
                <w:rFonts w:cs="Arial"/>
                <w:szCs w:val="20"/>
              </w:rPr>
              <w:t>obce Chotěšov, okres Plzeň - jih</w:t>
            </w:r>
            <w:r>
              <w:rPr>
                <w:rFonts w:cs="Arial"/>
                <w:szCs w:val="20"/>
              </w:rPr>
              <w:t xml:space="preserve"> v souladu s platnou legislativou, metodickými pokyny MŽP, a jeho následné projednání s Krajským úřadem a zapracování připomínek Krajského úřadu </w:t>
            </w:r>
            <w:proofErr w:type="gramStart"/>
            <w:r>
              <w:rPr>
                <w:rFonts w:cs="Arial"/>
                <w:szCs w:val="20"/>
              </w:rPr>
              <w:t>do</w:t>
            </w:r>
            <w:bookmarkStart w:id="0" w:name="_GoBack"/>
            <w:bookmarkEnd w:id="0"/>
            <w:r>
              <w:rPr>
                <w:rFonts w:cs="Arial"/>
                <w:szCs w:val="20"/>
              </w:rPr>
              <w:t xml:space="preserve"> POH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obce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Chotěšov</w:t>
            </w:r>
            <w:r>
              <w:rPr>
                <w:rFonts w:cs="Arial"/>
                <w:szCs w:val="20"/>
              </w:rPr>
              <w:t xml:space="preserve">. Struktura </w:t>
            </w:r>
            <w:proofErr w:type="gramStart"/>
            <w:r>
              <w:rPr>
                <w:rFonts w:cs="Arial"/>
                <w:szCs w:val="20"/>
              </w:rPr>
              <w:t>POH bude</w:t>
            </w:r>
            <w:proofErr w:type="gramEnd"/>
            <w:r>
              <w:rPr>
                <w:rFonts w:cs="Arial"/>
                <w:szCs w:val="20"/>
              </w:rPr>
              <w:t xml:space="preserve"> reflektovat strukturu Plánu odpadového hospodářství České republiky a </w:t>
            </w:r>
            <w:r>
              <w:rPr>
                <w:rFonts w:cs="Arial"/>
                <w:szCs w:val="20"/>
              </w:rPr>
              <w:t xml:space="preserve">Plzeňského </w:t>
            </w:r>
            <w:r>
              <w:rPr>
                <w:rFonts w:cs="Arial"/>
                <w:szCs w:val="20"/>
              </w:rPr>
              <w:t xml:space="preserve">kraje. </w:t>
            </w:r>
            <w:proofErr w:type="gramStart"/>
            <w:r>
              <w:rPr>
                <w:rFonts w:cs="Arial"/>
                <w:szCs w:val="20"/>
              </w:rPr>
              <w:t>POH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  <w:r w:rsidR="00DA37AB">
              <w:rPr>
                <w:rFonts w:cs="Arial"/>
                <w:szCs w:val="20"/>
              </w:rPr>
              <w:t>obce Chotěšov</w:t>
            </w:r>
            <w:r>
              <w:rPr>
                <w:rFonts w:cs="Arial"/>
                <w:szCs w:val="20"/>
              </w:rPr>
              <w:t xml:space="preserve"> </w:t>
            </w:r>
            <w:proofErr w:type="gramStart"/>
            <w:r>
              <w:rPr>
                <w:rFonts w:cs="Arial"/>
                <w:szCs w:val="20"/>
              </w:rPr>
              <w:t>bude</w:t>
            </w:r>
            <w:proofErr w:type="gramEnd"/>
            <w:r>
              <w:rPr>
                <w:rFonts w:cs="Arial"/>
                <w:szCs w:val="20"/>
              </w:rPr>
              <w:t xml:space="preserve"> obsahovat cíle, postupy a opatření, která povedou k předcházení vzniku odpadů, optimalizaci a zefektivnění nakládání s nimi, a k splnění cílů závazné části POH kraje a </w:t>
            </w:r>
            <w:r w:rsidR="00DA37AB">
              <w:rPr>
                <w:rFonts w:cs="Arial"/>
                <w:szCs w:val="20"/>
              </w:rPr>
              <w:t>obce</w:t>
            </w:r>
            <w:r>
              <w:rPr>
                <w:rFonts w:cs="Arial"/>
                <w:szCs w:val="20"/>
              </w:rPr>
              <w:t xml:space="preserve">. </w:t>
            </w:r>
            <w:proofErr w:type="gramStart"/>
            <w:r>
              <w:rPr>
                <w:rFonts w:cs="Arial"/>
                <w:szCs w:val="20"/>
              </w:rPr>
              <w:t>POH bude</w:t>
            </w:r>
            <w:proofErr w:type="gramEnd"/>
            <w:r>
              <w:rPr>
                <w:rFonts w:cs="Arial"/>
                <w:szCs w:val="20"/>
              </w:rPr>
              <w:t xml:space="preserve"> zpracován na období 2017-202</w:t>
            </w:r>
            <w:r w:rsidR="0039590B">
              <w:rPr>
                <w:rFonts w:cs="Arial"/>
                <w:szCs w:val="20"/>
              </w:rPr>
              <w:t>7. V nabídce p</w:t>
            </w:r>
            <w:r>
              <w:rPr>
                <w:rFonts w:cs="Arial"/>
                <w:szCs w:val="20"/>
              </w:rPr>
              <w:t xml:space="preserve">ošlete </w:t>
            </w:r>
            <w:r w:rsidR="0039590B">
              <w:rPr>
                <w:rFonts w:cs="Arial"/>
                <w:szCs w:val="20"/>
              </w:rPr>
              <w:t>návrh smlouvy o dílo</w:t>
            </w:r>
            <w:r>
              <w:rPr>
                <w:rFonts w:cs="Arial"/>
                <w:szCs w:val="20"/>
              </w:rPr>
              <w:t>.</w:t>
            </w:r>
          </w:p>
          <w:p w:rsidR="001B65AD" w:rsidRDefault="001B65AD" w:rsidP="00DA37AB">
            <w:pPr>
              <w:pStyle w:val="Odstavecseseznamem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Termín realizace: </w:t>
            </w:r>
            <w:r w:rsidR="0039590B" w:rsidRPr="0039590B">
              <w:rPr>
                <w:rFonts w:cs="Arial"/>
                <w:b/>
                <w:szCs w:val="20"/>
              </w:rPr>
              <w:t xml:space="preserve">do </w:t>
            </w:r>
            <w:proofErr w:type="gramStart"/>
            <w:r w:rsidR="0039590B" w:rsidRPr="0039590B">
              <w:rPr>
                <w:rFonts w:cs="Arial"/>
                <w:b/>
                <w:szCs w:val="20"/>
              </w:rPr>
              <w:t>10.06.2017</w:t>
            </w:r>
            <w:proofErr w:type="gramEnd"/>
          </w:p>
        </w:tc>
      </w:tr>
      <w:tr w:rsidR="001B65AD" w:rsidTr="001B65AD">
        <w:trPr>
          <w:trHeight w:val="276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1B65AD" w:rsidRDefault="001B65AD" w:rsidP="001B65AD">
            <w:pPr>
              <w:widowControl w:val="0"/>
              <w:suppressLineNumbers/>
              <w:suppressAutoHyphens/>
              <w:snapToGrid w:val="0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Uveřejněno </w:t>
            </w:r>
            <w:proofErr w:type="gramStart"/>
            <w:r>
              <w:rPr>
                <w:rFonts w:cs="Arial"/>
                <w:b/>
                <w:bCs/>
                <w:sz w:val="22"/>
              </w:rPr>
              <w:t>na</w:t>
            </w:r>
            <w:proofErr w:type="gramEnd"/>
            <w:r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6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65AD" w:rsidRDefault="001B65AD" w:rsidP="00DA37AB">
            <w:pPr>
              <w:spacing w:after="0"/>
              <w:jc w:val="both"/>
            </w:pPr>
            <w:r>
              <w:t xml:space="preserve">Web </w:t>
            </w:r>
            <w:r w:rsidR="00DA37AB">
              <w:t>obce Chotěšov</w:t>
            </w:r>
            <w:r>
              <w:t>, e-poptávky</w:t>
            </w:r>
          </w:p>
        </w:tc>
      </w:tr>
      <w:tr w:rsidR="001B65AD" w:rsidTr="001B65AD">
        <w:trPr>
          <w:trHeight w:val="276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1B65AD" w:rsidRDefault="001B65AD" w:rsidP="001B65AD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cs="Arial"/>
                <w:b/>
                <w:bCs/>
                <w:sz w:val="22"/>
              </w:rPr>
              <w:t>Upozornění:</w:t>
            </w:r>
          </w:p>
        </w:tc>
        <w:tc>
          <w:tcPr>
            <w:tcW w:w="6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65AD" w:rsidRDefault="001B65AD" w:rsidP="001B65AD">
            <w:pPr>
              <w:spacing w:after="0"/>
              <w:jc w:val="both"/>
            </w:pPr>
            <w:r>
              <w:t>Na poptávku se neaplikují ustanovení zákona č. 137/2006 Sb., o veřejných zakázkách</w:t>
            </w:r>
          </w:p>
        </w:tc>
      </w:tr>
    </w:tbl>
    <w:p w:rsidR="00B23F25" w:rsidRDefault="00B23F25"/>
    <w:sectPr w:rsidR="00B23F25" w:rsidSect="001B65A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AD"/>
    <w:rsid w:val="001B65AD"/>
    <w:rsid w:val="0039590B"/>
    <w:rsid w:val="00B23F25"/>
    <w:rsid w:val="00DA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5AD"/>
    <w:pPr>
      <w:spacing w:after="60" w:line="240" w:lineRule="auto"/>
    </w:pPr>
    <w:rPr>
      <w:rFonts w:ascii="Arial" w:eastAsia="Calibri" w:hAnsi="Arial" w:cs="Times New Roman"/>
      <w:sz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1B65AD"/>
    <w:pPr>
      <w:keepNext/>
      <w:spacing w:after="0"/>
      <w:outlineLvl w:val="1"/>
    </w:pPr>
    <w:rPr>
      <w:rFonts w:ascii="Times New Roman" w:eastAsia="Times New Roman" w:hAnsi="Times New Roman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B65AD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semiHidden/>
    <w:unhideWhenUsed/>
    <w:rsid w:val="001B65AD"/>
    <w:rPr>
      <w:color w:val="0000FF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locked/>
    <w:rsid w:val="001B65AD"/>
    <w:rPr>
      <w:rFonts w:ascii="Arial" w:eastAsia="Times New Roman" w:hAnsi="Arial" w:cs="Arial"/>
      <w:lang w:val="en-US"/>
    </w:rPr>
  </w:style>
  <w:style w:type="paragraph" w:styleId="Zkladntext">
    <w:name w:val="Body Text"/>
    <w:aliases w:val="Standard paragraph"/>
    <w:basedOn w:val="Normln"/>
    <w:link w:val="ZkladntextChar"/>
    <w:semiHidden/>
    <w:unhideWhenUsed/>
    <w:rsid w:val="001B65A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  <w:jc w:val="both"/>
    </w:pPr>
    <w:rPr>
      <w:rFonts w:eastAsia="Times New Roman" w:cs="Arial"/>
      <w:sz w:val="22"/>
      <w:lang w:val="en-US"/>
    </w:rPr>
  </w:style>
  <w:style w:type="character" w:customStyle="1" w:styleId="ZkladntextChar1">
    <w:name w:val="Základní text Char1"/>
    <w:basedOn w:val="Standardnpsmoodstavce"/>
    <w:uiPriority w:val="99"/>
    <w:semiHidden/>
    <w:rsid w:val="001B65AD"/>
    <w:rPr>
      <w:rFonts w:ascii="Arial" w:eastAsia="Calibri" w:hAnsi="Arial" w:cs="Times New Roman"/>
      <w:sz w:val="20"/>
    </w:rPr>
  </w:style>
  <w:style w:type="paragraph" w:styleId="Odstavecseseznamem">
    <w:name w:val="List Paragraph"/>
    <w:basedOn w:val="Normln"/>
    <w:uiPriority w:val="34"/>
    <w:qFormat/>
    <w:rsid w:val="001B65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65A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5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5AD"/>
    <w:pPr>
      <w:spacing w:after="60" w:line="240" w:lineRule="auto"/>
    </w:pPr>
    <w:rPr>
      <w:rFonts w:ascii="Arial" w:eastAsia="Calibri" w:hAnsi="Arial" w:cs="Times New Roman"/>
      <w:sz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1B65AD"/>
    <w:pPr>
      <w:keepNext/>
      <w:spacing w:after="0"/>
      <w:outlineLvl w:val="1"/>
    </w:pPr>
    <w:rPr>
      <w:rFonts w:ascii="Times New Roman" w:eastAsia="Times New Roman" w:hAnsi="Times New Roman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B65AD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semiHidden/>
    <w:unhideWhenUsed/>
    <w:rsid w:val="001B65AD"/>
    <w:rPr>
      <w:color w:val="0000FF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locked/>
    <w:rsid w:val="001B65AD"/>
    <w:rPr>
      <w:rFonts w:ascii="Arial" w:eastAsia="Times New Roman" w:hAnsi="Arial" w:cs="Arial"/>
      <w:lang w:val="en-US"/>
    </w:rPr>
  </w:style>
  <w:style w:type="paragraph" w:styleId="Zkladntext">
    <w:name w:val="Body Text"/>
    <w:aliases w:val="Standard paragraph"/>
    <w:basedOn w:val="Normln"/>
    <w:link w:val="ZkladntextChar"/>
    <w:semiHidden/>
    <w:unhideWhenUsed/>
    <w:rsid w:val="001B65A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  <w:jc w:val="both"/>
    </w:pPr>
    <w:rPr>
      <w:rFonts w:eastAsia="Times New Roman" w:cs="Arial"/>
      <w:sz w:val="22"/>
      <w:lang w:val="en-US"/>
    </w:rPr>
  </w:style>
  <w:style w:type="character" w:customStyle="1" w:styleId="ZkladntextChar1">
    <w:name w:val="Základní text Char1"/>
    <w:basedOn w:val="Standardnpsmoodstavce"/>
    <w:uiPriority w:val="99"/>
    <w:semiHidden/>
    <w:rsid w:val="001B65AD"/>
    <w:rPr>
      <w:rFonts w:ascii="Arial" w:eastAsia="Calibri" w:hAnsi="Arial" w:cs="Times New Roman"/>
      <w:sz w:val="20"/>
    </w:rPr>
  </w:style>
  <w:style w:type="paragraph" w:styleId="Odstavecseseznamem">
    <w:name w:val="List Paragraph"/>
    <w:basedOn w:val="Normln"/>
    <w:uiPriority w:val="34"/>
    <w:qFormat/>
    <w:rsid w:val="001B65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65A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5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rika@obec-chotes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rosta@obec-choteso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Kantová</dc:creator>
  <cp:lastModifiedBy>Miloslava Kantová</cp:lastModifiedBy>
  <cp:revision>1</cp:revision>
  <cp:lastPrinted>2017-02-15T10:12:00Z</cp:lastPrinted>
  <dcterms:created xsi:type="dcterms:W3CDTF">2017-02-15T07:43:00Z</dcterms:created>
  <dcterms:modified xsi:type="dcterms:W3CDTF">2017-02-15T10:13:00Z</dcterms:modified>
</cp:coreProperties>
</file>